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BFA7A" w14:textId="625D73B9" w:rsidR="00CF3BCA" w:rsidRDefault="00CA5E36" w:rsidP="00C67102">
      <w:pPr>
        <w:spacing w:after="192"/>
        <w:rPr>
          <w:rFonts w:ascii="Arial" w:eastAsia="Arial" w:hAnsi="Arial" w:cs="Arial"/>
          <w:sz w:val="22"/>
          <w:szCs w:val="22"/>
        </w:rPr>
      </w:pPr>
      <w:r w:rsidRPr="00164342">
        <w:rPr>
          <w:b/>
          <w:noProof/>
          <w:sz w:val="26"/>
          <w:szCs w:val="26"/>
          <w:u w:val="single"/>
        </w:rPr>
        <mc:AlternateContent>
          <mc:Choice Requires="wps">
            <w:drawing>
              <wp:anchor distT="45720" distB="45720" distL="114300" distR="114300" simplePos="0" relativeHeight="251659264" behindDoc="1" locked="0" layoutInCell="1" allowOverlap="1" wp14:anchorId="362D6AFB" wp14:editId="12843F56">
                <wp:simplePos x="0" y="0"/>
                <wp:positionH relativeFrom="margin">
                  <wp:align>center</wp:align>
                </wp:positionH>
                <wp:positionV relativeFrom="paragraph">
                  <wp:posOffset>-333815</wp:posOffset>
                </wp:positionV>
                <wp:extent cx="7067550" cy="596412"/>
                <wp:effectExtent l="19050" t="19050" r="19050" b="133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596412"/>
                        </a:xfrm>
                        <a:prstGeom prst="rect">
                          <a:avLst/>
                        </a:prstGeom>
                        <a:solidFill>
                          <a:srgbClr val="FFFFFF"/>
                        </a:solidFill>
                        <a:ln w="28575">
                          <a:solidFill>
                            <a:srgbClr val="000000"/>
                          </a:solidFill>
                          <a:miter lim="800000"/>
                          <a:headEnd/>
                          <a:tailEnd/>
                        </a:ln>
                      </wps:spPr>
                      <wps:txbx>
                        <w:txbxContent>
                          <w:p w14:paraId="5E7FA803" w14:textId="77777777" w:rsidR="00CA5E36" w:rsidRPr="00A649E7" w:rsidRDefault="00CA5E36" w:rsidP="00CA5E36">
                            <w:pPr>
                              <w:rPr>
                                <w:sz w:val="22"/>
                                <w:szCs w:val="22"/>
                              </w:rPr>
                            </w:pPr>
                            <w:r w:rsidRPr="00A649E7">
                              <w:rPr>
                                <w:rFonts w:asciiTheme="minorBidi" w:eastAsia="MS PGothic" w:hAnsiTheme="minorBidi" w:cstheme="minorBidi"/>
                                <w:color w:val="000000"/>
                                <w:sz w:val="22"/>
                                <w:szCs w:val="22"/>
                              </w:rPr>
                              <w:t>This document is not a substitute for reading the DfE's ‘</w:t>
                            </w:r>
                            <w:hyperlink r:id="rId8" w:history="1">
                              <w:r w:rsidRPr="00A649E7">
                                <w:rPr>
                                  <w:rStyle w:val="Hyperlink"/>
                                  <w:rFonts w:asciiTheme="minorBidi" w:eastAsia="MS PGothic" w:hAnsiTheme="minorBidi" w:cstheme="minorBidi"/>
                                  <w:sz w:val="22"/>
                                  <w:szCs w:val="22"/>
                                </w:rPr>
                                <w:t>Suspension and permanent exclusion from maintained schools, academies and pupil referral units in England, including pupil movement</w:t>
                              </w:r>
                            </w:hyperlink>
                            <w:r w:rsidRPr="00A649E7">
                              <w:rPr>
                                <w:rFonts w:asciiTheme="minorBidi" w:eastAsia="MS PGothic" w:hAnsiTheme="minorBidi" w:cstheme="minorBidi"/>
                                <w:color w:val="000000"/>
                                <w:sz w:val="22"/>
                                <w:szCs w:val="22"/>
                              </w:rPr>
                              <w:t xml:space="preserve">’ guidance (effective 1 September 2023)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2D6AFB" id="_x0000_t202" coordsize="21600,21600" o:spt="202" path="m,l,21600r21600,l21600,xe">
                <v:stroke joinstyle="miter"/>
                <v:path gradientshapeok="t" o:connecttype="rect"/>
              </v:shapetype>
              <v:shape id="Text Box 2" o:spid="_x0000_s1026" type="#_x0000_t202" style="position:absolute;margin-left:0;margin-top:-26.3pt;width:556.5pt;height:46.9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" strokeweight="2.25pt">
                <v:textbox>
                  <w:txbxContent>
                    <w:p w14:paraId="5E7FA803" w14:textId="77777777" w:rsidR="00CA5E36" w:rsidRPr="00A649E7" w:rsidRDefault="00CA5E36" w:rsidP="00CA5E36">
                      <w:pPr>
                        <w:rPr>
                          <w:sz w:val="22"/>
                          <w:szCs w:val="22"/>
                        </w:rPr>
                      </w:pPr>
                      <w:r w:rsidRPr="00A649E7">
                        <w:rPr>
                          <w:rFonts w:asciiTheme="minorBidi" w:eastAsia="MS PGothic" w:hAnsiTheme="minorBidi" w:cstheme="minorBidi"/>
                          <w:color w:val="000000"/>
                          <w:sz w:val="22"/>
                          <w:szCs w:val="22"/>
                        </w:rPr>
                        <w:t>This document is not a substitute for reading the DfE's ‘</w:t>
                      </w:r>
                      <w:hyperlink r:id="rId9" w:history="1">
                        <w:r w:rsidRPr="00A649E7">
                          <w:rPr>
                            <w:rStyle w:val="Hyperlink"/>
                            <w:rFonts w:asciiTheme="minorBidi" w:eastAsia="MS PGothic" w:hAnsiTheme="minorBidi" w:cstheme="minorBidi"/>
                            <w:sz w:val="22"/>
                            <w:szCs w:val="22"/>
                          </w:rPr>
                          <w:t>Suspension and permanent exclusion from maintained schools, academies and pupil referral units in England, including pupil movement</w:t>
                        </w:r>
                      </w:hyperlink>
                      <w:r w:rsidRPr="00A649E7">
                        <w:rPr>
                          <w:rFonts w:asciiTheme="minorBidi" w:eastAsia="MS PGothic" w:hAnsiTheme="minorBidi" w:cstheme="minorBidi"/>
                          <w:color w:val="000000"/>
                          <w:sz w:val="22"/>
                          <w:szCs w:val="22"/>
                        </w:rPr>
                        <w:t xml:space="preserve">’ guidance (effective 1 September 2023) </w:t>
                      </w:r>
                    </w:p>
                  </w:txbxContent>
                </v:textbox>
                <w10:wrap anchorx="margin"/>
              </v:shape>
            </w:pict>
          </mc:Fallback>
        </mc:AlternateContent>
      </w:r>
    </w:p>
    <w:p w14:paraId="0F34CB8D" w14:textId="77777777" w:rsidR="00CF3BCA" w:rsidRDefault="009F488D" w:rsidP="00C67102">
      <w:pPr>
        <w:pBdr>
          <w:top w:val="single" w:sz="4" w:space="1" w:color="000000"/>
          <w:left w:val="single" w:sz="4" w:space="4" w:color="000000"/>
          <w:bottom w:val="single" w:sz="4" w:space="10" w:color="000000"/>
          <w:right w:val="single" w:sz="4" w:space="4" w:color="000000"/>
        </w:pBdr>
        <w:spacing w:after="192"/>
        <w:rPr>
          <w:rFonts w:ascii="Arial" w:eastAsia="Arial" w:hAnsi="Arial" w:cs="Arial"/>
          <w:b/>
          <w:sz w:val="22"/>
          <w:szCs w:val="22"/>
        </w:rPr>
      </w:pPr>
      <w:r>
        <w:rPr>
          <w:rFonts w:ascii="Arial" w:eastAsia="Arial" w:hAnsi="Arial" w:cs="Arial"/>
          <w:b/>
          <w:color w:val="FF0000"/>
          <w:sz w:val="22"/>
          <w:szCs w:val="22"/>
        </w:rPr>
        <w:t>**</w:t>
      </w:r>
      <w:r>
        <w:rPr>
          <w:rFonts w:ascii="Arial" w:eastAsia="Arial" w:hAnsi="Arial" w:cs="Arial"/>
          <w:b/>
          <w:color w:val="FF0000"/>
          <w:sz w:val="22"/>
          <w:szCs w:val="22"/>
          <w:highlight w:val="yellow"/>
        </w:rPr>
        <w:t>REMEMBER TO DELETE THIS TEXT BOX</w:t>
      </w:r>
      <w:r>
        <w:rPr>
          <w:rFonts w:ascii="Arial" w:eastAsia="Arial" w:hAnsi="Arial" w:cs="Arial"/>
          <w:b/>
          <w:color w:val="FF0000"/>
          <w:sz w:val="22"/>
          <w:szCs w:val="22"/>
        </w:rPr>
        <w:t>**</w:t>
      </w:r>
    </w:p>
    <w:p w14:paraId="7771A0A9" w14:textId="2B59CDE4" w:rsidR="00CF3BCA" w:rsidRDefault="009F488D" w:rsidP="00C67102">
      <w:pPr>
        <w:pBdr>
          <w:top w:val="single" w:sz="4" w:space="1" w:color="000000"/>
          <w:left w:val="single" w:sz="4" w:space="4" w:color="000000"/>
          <w:bottom w:val="single" w:sz="4" w:space="10" w:color="000000"/>
          <w:right w:val="single" w:sz="4" w:space="4" w:color="000000"/>
        </w:pBdr>
        <w:spacing w:after="192"/>
        <w:rPr>
          <w:rFonts w:ascii="Arial" w:eastAsia="Arial" w:hAnsi="Arial" w:cs="Arial"/>
          <w:sz w:val="22"/>
          <w:szCs w:val="22"/>
        </w:rPr>
      </w:pPr>
      <w:r>
        <w:rPr>
          <w:rFonts w:ascii="Arial" w:eastAsia="Arial" w:hAnsi="Arial" w:cs="Arial"/>
          <w:b/>
          <w:sz w:val="22"/>
          <w:szCs w:val="22"/>
        </w:rPr>
        <w:t xml:space="preserve">Post-pending investigation suspensions, </w:t>
      </w:r>
      <w:r>
        <w:rPr>
          <w:rFonts w:ascii="Arial" w:eastAsia="Arial" w:hAnsi="Arial" w:cs="Arial"/>
          <w:b/>
          <w:color w:val="FF0000"/>
          <w:sz w:val="22"/>
          <w:szCs w:val="22"/>
        </w:rPr>
        <w:t>no further action</w:t>
      </w:r>
      <w:r>
        <w:rPr>
          <w:rFonts w:ascii="Arial" w:eastAsia="Arial" w:hAnsi="Arial" w:cs="Arial"/>
          <w:b/>
          <w:sz w:val="22"/>
          <w:szCs w:val="22"/>
        </w:rPr>
        <w:t xml:space="preserve">: letter from </w:t>
      </w:r>
      <w:r w:rsidR="00511619">
        <w:rPr>
          <w:rFonts w:ascii="Arial" w:eastAsia="Arial" w:hAnsi="Arial" w:cs="Arial"/>
          <w:b/>
          <w:sz w:val="22"/>
          <w:szCs w:val="22"/>
        </w:rPr>
        <w:t>Headteacher</w:t>
      </w:r>
      <w:r>
        <w:rPr>
          <w:rFonts w:ascii="Arial" w:eastAsia="Arial" w:hAnsi="Arial" w:cs="Arial"/>
          <w:b/>
          <w:sz w:val="22"/>
          <w:szCs w:val="22"/>
        </w:rPr>
        <w:t xml:space="preserve"> notifying parent/carer of the outcome of an investigation.</w:t>
      </w:r>
    </w:p>
    <w:p w14:paraId="7FFAF2D3" w14:textId="77777777" w:rsidR="00F83AD6" w:rsidRDefault="00F83AD6" w:rsidP="00C67102">
      <w:pPr>
        <w:pBdr>
          <w:top w:val="single" w:sz="4" w:space="1" w:color="000000"/>
          <w:left w:val="single" w:sz="4" w:space="4" w:color="000000"/>
          <w:bottom w:val="single" w:sz="4" w:space="10" w:color="000000"/>
          <w:right w:val="single" w:sz="4" w:space="4" w:color="000000"/>
        </w:pBdr>
        <w:spacing w:after="192"/>
        <w:rPr>
          <w:rFonts w:ascii="Arial" w:eastAsia="Arial" w:hAnsi="Arial" w:cs="Arial"/>
          <w:sz w:val="22"/>
          <w:szCs w:val="22"/>
        </w:rPr>
      </w:pPr>
      <w:r>
        <w:rPr>
          <w:rFonts w:ascii="Arial" w:eastAsia="Arial" w:hAnsi="Arial" w:cs="Arial"/>
          <w:b/>
          <w:color w:val="FF0000"/>
          <w:sz w:val="22"/>
          <w:szCs w:val="22"/>
        </w:rPr>
        <w:t>REINTEGRATION MEETINGS – The DfE expected schools to hold reintegration meetings as good practice. In the case of primary education, it is a legal requirement.</w:t>
      </w:r>
    </w:p>
    <w:p w14:paraId="6120F732" w14:textId="77777777" w:rsidR="00CF3BCA" w:rsidRDefault="009F488D" w:rsidP="00C67102">
      <w:pPr>
        <w:spacing w:after="192"/>
        <w:rPr>
          <w:rFonts w:ascii="Arial" w:eastAsia="Arial" w:hAnsi="Arial" w:cs="Arial"/>
          <w:color w:val="FF0000"/>
          <w:sz w:val="22"/>
          <w:szCs w:val="22"/>
        </w:rPr>
      </w:pPr>
      <w:r>
        <w:rPr>
          <w:rFonts w:ascii="Arial" w:eastAsia="Arial" w:hAnsi="Arial" w:cs="Arial"/>
          <w:b/>
          <w:color w:val="FF0000"/>
          <w:sz w:val="22"/>
          <w:szCs w:val="22"/>
        </w:rPr>
        <w:t>[DATE]</w:t>
      </w:r>
    </w:p>
    <w:p w14:paraId="48B829A2" w14:textId="77777777" w:rsidR="00CF3BCA" w:rsidRDefault="009F488D" w:rsidP="00C67102">
      <w:pPr>
        <w:spacing w:after="192"/>
        <w:rPr>
          <w:rFonts w:ascii="Arial" w:eastAsia="Arial" w:hAnsi="Arial" w:cs="Arial"/>
          <w:color w:val="FF0000"/>
          <w:sz w:val="22"/>
          <w:szCs w:val="22"/>
        </w:rPr>
      </w:pPr>
      <w:r>
        <w:rPr>
          <w:rFonts w:ascii="Arial" w:eastAsia="Arial" w:hAnsi="Arial" w:cs="Arial"/>
          <w:sz w:val="22"/>
          <w:szCs w:val="22"/>
        </w:rPr>
        <w:t>Re:</w:t>
      </w:r>
      <w:r>
        <w:rPr>
          <w:rFonts w:ascii="Arial" w:eastAsia="Arial" w:hAnsi="Arial" w:cs="Arial"/>
          <w:b/>
          <w:color w:val="FF0000"/>
          <w:sz w:val="22"/>
          <w:szCs w:val="22"/>
        </w:rPr>
        <w:t xml:space="preserve"> [PUPIL’S FULL NAME AND YEAR GROUP]</w:t>
      </w:r>
    </w:p>
    <w:p w14:paraId="5C21F7FA" w14:textId="77777777" w:rsidR="00CF3BCA" w:rsidRDefault="009F488D" w:rsidP="00C67102">
      <w:pPr>
        <w:spacing w:after="192"/>
        <w:rPr>
          <w:rFonts w:ascii="Arial" w:eastAsia="Arial" w:hAnsi="Arial" w:cs="Arial"/>
          <w:color w:val="FF0000"/>
          <w:sz w:val="22"/>
          <w:szCs w:val="22"/>
        </w:rPr>
      </w:pPr>
      <w:r>
        <w:rPr>
          <w:rFonts w:ascii="Arial" w:eastAsia="Arial" w:hAnsi="Arial" w:cs="Arial"/>
          <w:sz w:val="22"/>
          <w:szCs w:val="22"/>
        </w:rPr>
        <w:t xml:space="preserve">Dear </w:t>
      </w:r>
      <w:r>
        <w:rPr>
          <w:rFonts w:ascii="Arial" w:eastAsia="Arial" w:hAnsi="Arial" w:cs="Arial"/>
          <w:b/>
          <w:color w:val="FF0000"/>
          <w:sz w:val="22"/>
          <w:szCs w:val="22"/>
        </w:rPr>
        <w:t>[PARENT/CARER]</w:t>
      </w:r>
    </w:p>
    <w:p w14:paraId="1E3320A4" w14:textId="77777777" w:rsidR="00CF3BCA" w:rsidRDefault="009F488D" w:rsidP="00C67102">
      <w:pPr>
        <w:spacing w:after="192"/>
        <w:rPr>
          <w:rFonts w:ascii="Arial" w:eastAsia="Arial" w:hAnsi="Arial" w:cs="Arial"/>
          <w:sz w:val="22"/>
          <w:szCs w:val="22"/>
        </w:rPr>
      </w:pPr>
      <w:r>
        <w:rPr>
          <w:rFonts w:ascii="Arial" w:eastAsia="Arial" w:hAnsi="Arial" w:cs="Arial"/>
          <w:sz w:val="22"/>
          <w:szCs w:val="22"/>
        </w:rPr>
        <w:t xml:space="preserve">I am writing further to my letter of </w:t>
      </w:r>
      <w:r>
        <w:rPr>
          <w:rFonts w:ascii="Arial" w:eastAsia="Arial" w:hAnsi="Arial" w:cs="Arial"/>
          <w:b/>
          <w:color w:val="FF0000"/>
          <w:sz w:val="22"/>
          <w:szCs w:val="22"/>
        </w:rPr>
        <w:t>[DATE]</w:t>
      </w:r>
      <w:r>
        <w:rPr>
          <w:rFonts w:ascii="Arial" w:eastAsia="Arial" w:hAnsi="Arial" w:cs="Arial"/>
          <w:sz w:val="22"/>
          <w:szCs w:val="22"/>
        </w:rPr>
        <w:t xml:space="preserve"> informing you of my decision to suspend </w:t>
      </w:r>
      <w:r>
        <w:rPr>
          <w:rFonts w:ascii="Arial" w:eastAsia="Arial" w:hAnsi="Arial" w:cs="Arial"/>
          <w:b/>
          <w:color w:val="FF0000"/>
          <w:sz w:val="22"/>
          <w:szCs w:val="22"/>
        </w:rPr>
        <w:t xml:space="preserve">[PUPIL] </w:t>
      </w:r>
      <w:r>
        <w:rPr>
          <w:rFonts w:ascii="Arial" w:eastAsia="Arial" w:hAnsi="Arial" w:cs="Arial"/>
          <w:sz w:val="22"/>
          <w:szCs w:val="22"/>
        </w:rPr>
        <w:t xml:space="preserve">initially for a fixed period of </w:t>
      </w:r>
      <w:r>
        <w:rPr>
          <w:rFonts w:ascii="Arial" w:eastAsia="Arial" w:hAnsi="Arial" w:cs="Arial"/>
          <w:b/>
          <w:color w:val="FF0000"/>
          <w:sz w:val="22"/>
          <w:szCs w:val="22"/>
        </w:rPr>
        <w:t>[SPECIFY PERIOD]</w:t>
      </w:r>
      <w:r>
        <w:rPr>
          <w:rFonts w:ascii="Arial" w:eastAsia="Arial" w:hAnsi="Arial" w:cs="Arial"/>
          <w:sz w:val="22"/>
          <w:szCs w:val="22"/>
        </w:rPr>
        <w:t>. Following a thorough investigation, I have decided that no further disciplinary action is necessary.</w:t>
      </w:r>
    </w:p>
    <w:p w14:paraId="2A77FFDB" w14:textId="20363C7F" w:rsidR="00CF3BCA" w:rsidRDefault="009F488D" w:rsidP="00C67102">
      <w:pPr>
        <w:rPr>
          <w:rFonts w:ascii="Arial" w:eastAsia="Arial" w:hAnsi="Arial" w:cs="Arial"/>
          <w:sz w:val="22"/>
          <w:szCs w:val="22"/>
        </w:rPr>
      </w:pPr>
      <w:r>
        <w:rPr>
          <w:rFonts w:ascii="Arial" w:eastAsia="Arial" w:hAnsi="Arial" w:cs="Arial"/>
          <w:sz w:val="22"/>
          <w:szCs w:val="22"/>
        </w:rPr>
        <w:t xml:space="preserve">It is now necessary for you and </w:t>
      </w:r>
      <w:r>
        <w:rPr>
          <w:rFonts w:ascii="Arial" w:eastAsia="Arial" w:hAnsi="Arial" w:cs="Arial"/>
          <w:b/>
          <w:color w:val="FF0000"/>
          <w:sz w:val="22"/>
          <w:szCs w:val="22"/>
        </w:rPr>
        <w:t>[PUPIL]</w:t>
      </w:r>
      <w:r>
        <w:rPr>
          <w:rFonts w:ascii="Arial" w:eastAsia="Arial" w:hAnsi="Arial" w:cs="Arial"/>
          <w:color w:val="FF0000"/>
          <w:sz w:val="22"/>
          <w:szCs w:val="22"/>
        </w:rPr>
        <w:t xml:space="preserve"> </w:t>
      </w:r>
      <w:r>
        <w:rPr>
          <w:rFonts w:ascii="Arial" w:eastAsia="Arial" w:hAnsi="Arial" w:cs="Arial"/>
          <w:sz w:val="22"/>
          <w:szCs w:val="22"/>
        </w:rPr>
        <w:t xml:space="preserve">to attend a reintegration meeting on </w:t>
      </w:r>
      <w:r>
        <w:rPr>
          <w:rFonts w:ascii="Arial" w:eastAsia="Arial" w:hAnsi="Arial" w:cs="Arial"/>
          <w:b/>
          <w:color w:val="FF0000"/>
          <w:sz w:val="22"/>
          <w:szCs w:val="22"/>
        </w:rPr>
        <w:t>[DATE]</w:t>
      </w:r>
      <w:r>
        <w:rPr>
          <w:rFonts w:ascii="Arial" w:eastAsia="Arial" w:hAnsi="Arial" w:cs="Arial"/>
          <w:sz w:val="22"/>
          <w:szCs w:val="22"/>
        </w:rPr>
        <w:t xml:space="preserve"> at </w:t>
      </w:r>
      <w:r>
        <w:rPr>
          <w:rFonts w:ascii="Arial" w:eastAsia="Arial" w:hAnsi="Arial" w:cs="Arial"/>
          <w:b/>
          <w:color w:val="FF0000"/>
          <w:sz w:val="22"/>
          <w:szCs w:val="22"/>
        </w:rPr>
        <w:t>[TIME]</w:t>
      </w:r>
      <w:r>
        <w:rPr>
          <w:rFonts w:ascii="Arial" w:eastAsia="Arial" w:hAnsi="Arial" w:cs="Arial"/>
          <w:sz w:val="22"/>
          <w:szCs w:val="22"/>
        </w:rPr>
        <w:t xml:space="preserve"> at the school. Please advise the school if you are unable to attend this meeting.</w:t>
      </w:r>
    </w:p>
    <w:p w14:paraId="589F4AF3" w14:textId="77777777" w:rsidR="00CF3BCA" w:rsidRDefault="00CF3BCA" w:rsidP="00C67102">
      <w:pPr>
        <w:rPr>
          <w:rFonts w:ascii="Arial" w:eastAsia="Arial" w:hAnsi="Arial" w:cs="Arial"/>
          <w:sz w:val="22"/>
          <w:szCs w:val="22"/>
        </w:rPr>
      </w:pPr>
    </w:p>
    <w:p w14:paraId="720B36AC" w14:textId="3BC4576D" w:rsidR="00CF3BCA" w:rsidRDefault="009F488D" w:rsidP="00C67102">
      <w:pPr>
        <w:rPr>
          <w:rFonts w:ascii="Arial" w:eastAsia="Arial" w:hAnsi="Arial" w:cs="Arial"/>
          <w:sz w:val="22"/>
          <w:szCs w:val="22"/>
        </w:rPr>
      </w:pPr>
      <w:r>
        <w:rPr>
          <w:rFonts w:ascii="Arial" w:eastAsia="Arial" w:hAnsi="Arial" w:cs="Arial"/>
          <w:sz w:val="22"/>
          <w:szCs w:val="22"/>
        </w:rPr>
        <w:t xml:space="preserve">The purpose of the reintegration interview is to discuss how your child's return to the school can best be managed. During this meeting, the school will communicate to </w:t>
      </w:r>
      <w:r>
        <w:rPr>
          <w:rFonts w:ascii="Arial" w:eastAsia="Arial" w:hAnsi="Arial" w:cs="Arial"/>
          <w:b/>
          <w:color w:val="FF0000"/>
          <w:sz w:val="22"/>
          <w:szCs w:val="22"/>
        </w:rPr>
        <w:t>[PUPIL]</w:t>
      </w:r>
      <w:r>
        <w:rPr>
          <w:rFonts w:ascii="Arial" w:eastAsia="Arial" w:hAnsi="Arial" w:cs="Arial"/>
          <w:sz w:val="22"/>
          <w:szCs w:val="22"/>
        </w:rPr>
        <w:t xml:space="preserve"> that they are valued and that their previous behaviour should not be seen as an obstacle to future success. We would encourage you to attend this meeting. However, it is important to note that</w:t>
      </w:r>
      <w:r w:rsidR="008360B3">
        <w:rPr>
          <w:rFonts w:ascii="Arial" w:eastAsia="Arial" w:hAnsi="Arial" w:cs="Arial"/>
          <w:sz w:val="22"/>
          <w:szCs w:val="22"/>
        </w:rPr>
        <w:t xml:space="preserve"> they</w:t>
      </w:r>
      <w:r>
        <w:rPr>
          <w:rFonts w:ascii="Arial" w:eastAsia="Arial" w:hAnsi="Arial" w:cs="Arial"/>
          <w:sz w:val="22"/>
          <w:szCs w:val="22"/>
        </w:rPr>
        <w:t xml:space="preserve"> will not be prevented from returning to school if you are unable or unwilling to attend a reintegration meeting. </w:t>
      </w:r>
    </w:p>
    <w:p w14:paraId="333D61FE" w14:textId="77777777" w:rsidR="00CF3BCA" w:rsidRDefault="00CF3BCA" w:rsidP="00C67102">
      <w:pPr>
        <w:rPr>
          <w:rFonts w:ascii="Arial" w:eastAsia="Arial" w:hAnsi="Arial" w:cs="Arial"/>
          <w:sz w:val="22"/>
          <w:szCs w:val="22"/>
        </w:rPr>
      </w:pPr>
    </w:p>
    <w:p w14:paraId="54E50A57" w14:textId="5C1B826C" w:rsidR="00CF3BCA" w:rsidRDefault="009F488D" w:rsidP="00C67102">
      <w:pPr>
        <w:rPr>
          <w:rFonts w:ascii="Arial" w:eastAsia="Arial" w:hAnsi="Arial" w:cs="Arial"/>
          <w:sz w:val="22"/>
          <w:szCs w:val="22"/>
        </w:rPr>
      </w:pPr>
      <w:r>
        <w:rPr>
          <w:rFonts w:ascii="Arial" w:eastAsia="Arial" w:hAnsi="Arial" w:cs="Arial"/>
          <w:b/>
          <w:color w:val="FF0000"/>
          <w:sz w:val="22"/>
          <w:szCs w:val="22"/>
        </w:rPr>
        <w:t>[PUPIL]</w:t>
      </w:r>
      <w:r>
        <w:rPr>
          <w:rFonts w:ascii="Arial" w:eastAsia="Arial" w:hAnsi="Arial" w:cs="Arial"/>
          <w:sz w:val="22"/>
          <w:szCs w:val="22"/>
        </w:rPr>
        <w:t xml:space="preserve">’s suspension expires on </w:t>
      </w:r>
      <w:r>
        <w:rPr>
          <w:rFonts w:ascii="Arial" w:eastAsia="Arial" w:hAnsi="Arial" w:cs="Arial"/>
          <w:b/>
          <w:color w:val="FF0000"/>
          <w:sz w:val="22"/>
          <w:szCs w:val="22"/>
        </w:rPr>
        <w:t>[DATE]</w:t>
      </w:r>
      <w:r>
        <w:rPr>
          <w:rFonts w:ascii="Arial" w:eastAsia="Arial" w:hAnsi="Arial" w:cs="Arial"/>
          <w:sz w:val="22"/>
          <w:szCs w:val="22"/>
        </w:rPr>
        <w:t xml:space="preserve"> and we expect </w:t>
      </w:r>
      <w:r>
        <w:rPr>
          <w:rFonts w:ascii="Arial" w:eastAsia="Arial" w:hAnsi="Arial" w:cs="Arial"/>
          <w:b/>
          <w:color w:val="FF0000"/>
          <w:sz w:val="22"/>
          <w:szCs w:val="22"/>
        </w:rPr>
        <w:t>[HIM/HER]</w:t>
      </w:r>
      <w:r>
        <w:rPr>
          <w:rFonts w:ascii="Arial" w:eastAsia="Arial" w:hAnsi="Arial" w:cs="Arial"/>
          <w:color w:val="FF0000"/>
          <w:sz w:val="22"/>
          <w:szCs w:val="22"/>
        </w:rPr>
        <w:t xml:space="preserve"> </w:t>
      </w:r>
      <w:r>
        <w:rPr>
          <w:rFonts w:ascii="Arial" w:eastAsia="Arial" w:hAnsi="Arial" w:cs="Arial"/>
          <w:sz w:val="22"/>
          <w:szCs w:val="22"/>
        </w:rPr>
        <w:t xml:space="preserve">to be back in the school on </w:t>
      </w:r>
      <w:r>
        <w:rPr>
          <w:rFonts w:ascii="Arial" w:eastAsia="Arial" w:hAnsi="Arial" w:cs="Arial"/>
          <w:b/>
          <w:color w:val="FF0000"/>
          <w:sz w:val="22"/>
          <w:szCs w:val="22"/>
        </w:rPr>
        <w:t>[DATE]</w:t>
      </w:r>
      <w:r>
        <w:rPr>
          <w:rFonts w:ascii="Arial" w:eastAsia="Arial" w:hAnsi="Arial" w:cs="Arial"/>
          <w:sz w:val="22"/>
          <w:szCs w:val="22"/>
        </w:rPr>
        <w:t xml:space="preserve"> at </w:t>
      </w:r>
      <w:r>
        <w:rPr>
          <w:rFonts w:ascii="Arial" w:eastAsia="Arial" w:hAnsi="Arial" w:cs="Arial"/>
          <w:b/>
          <w:color w:val="FF0000"/>
          <w:sz w:val="22"/>
          <w:szCs w:val="22"/>
        </w:rPr>
        <w:t>[TIME]</w:t>
      </w:r>
      <w:r>
        <w:rPr>
          <w:rFonts w:ascii="Arial" w:eastAsia="Arial" w:hAnsi="Arial" w:cs="Arial"/>
          <w:sz w:val="22"/>
          <w:szCs w:val="22"/>
        </w:rPr>
        <w:t>,</w:t>
      </w:r>
      <w:r>
        <w:rPr>
          <w:rFonts w:ascii="Arial" w:eastAsia="Arial" w:hAnsi="Arial" w:cs="Arial"/>
          <w:color w:val="FF0000"/>
          <w:sz w:val="22"/>
          <w:szCs w:val="22"/>
        </w:rPr>
        <w:t xml:space="preserve"> </w:t>
      </w:r>
      <w:r>
        <w:rPr>
          <w:rFonts w:ascii="Arial" w:eastAsia="Arial" w:hAnsi="Arial" w:cs="Arial"/>
          <w:sz w:val="22"/>
          <w:szCs w:val="22"/>
        </w:rPr>
        <w:t>but to see you both beforehand at the reintegration meeting.</w:t>
      </w:r>
    </w:p>
    <w:p w14:paraId="71CA86DE" w14:textId="77777777" w:rsidR="00CF3BCA" w:rsidRDefault="00CF3BCA" w:rsidP="00C67102">
      <w:pPr>
        <w:rPr>
          <w:rFonts w:ascii="Arial" w:eastAsia="Arial" w:hAnsi="Arial" w:cs="Arial"/>
          <w:sz w:val="22"/>
          <w:szCs w:val="22"/>
        </w:rPr>
      </w:pPr>
    </w:p>
    <w:p w14:paraId="01A4D5A2" w14:textId="77777777" w:rsidR="00CF3BCA" w:rsidRDefault="009F488D" w:rsidP="00C67102">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If you have any questions or requests relating to the information in this letter, please contact </w:t>
      </w:r>
      <w:r>
        <w:rPr>
          <w:rFonts w:ascii="Arial" w:eastAsia="Arial" w:hAnsi="Arial" w:cs="Arial"/>
          <w:b/>
          <w:color w:val="FF0000"/>
          <w:sz w:val="22"/>
          <w:szCs w:val="22"/>
        </w:rPr>
        <w:t>[CONTACT INFORMATION]</w:t>
      </w:r>
      <w:r>
        <w:rPr>
          <w:rFonts w:ascii="Arial" w:eastAsia="Arial" w:hAnsi="Arial" w:cs="Arial"/>
          <w:sz w:val="22"/>
          <w:szCs w:val="22"/>
        </w:rPr>
        <w:t>.</w:t>
      </w:r>
    </w:p>
    <w:p w14:paraId="2BA45961" w14:textId="77777777" w:rsidR="00CF3BCA" w:rsidRDefault="00CF3BCA" w:rsidP="00C67102">
      <w:pPr>
        <w:rPr>
          <w:rFonts w:ascii="Arial" w:eastAsia="Arial" w:hAnsi="Arial" w:cs="Arial"/>
          <w:sz w:val="22"/>
          <w:szCs w:val="22"/>
        </w:rPr>
      </w:pPr>
    </w:p>
    <w:p w14:paraId="5B05BA8D" w14:textId="77777777" w:rsidR="00CF3BCA" w:rsidRDefault="009F488D" w:rsidP="00C67102">
      <w:pPr>
        <w:rPr>
          <w:rFonts w:ascii="Arial" w:eastAsia="Arial" w:hAnsi="Arial" w:cs="Arial"/>
          <w:sz w:val="22"/>
          <w:szCs w:val="22"/>
        </w:rPr>
      </w:pPr>
      <w:r>
        <w:rPr>
          <w:rFonts w:ascii="Arial" w:eastAsia="Arial" w:hAnsi="Arial" w:cs="Arial"/>
          <w:sz w:val="22"/>
          <w:szCs w:val="22"/>
        </w:rPr>
        <w:t>Yours sincerely,</w:t>
      </w:r>
    </w:p>
    <w:p w14:paraId="05D2902D" w14:textId="77777777" w:rsidR="00CF3BCA" w:rsidRDefault="009F488D" w:rsidP="00C67102">
      <w:pPr>
        <w:rPr>
          <w:rFonts w:ascii="Arial" w:eastAsia="Arial" w:hAnsi="Arial" w:cs="Arial"/>
          <w:sz w:val="22"/>
          <w:szCs w:val="22"/>
        </w:rPr>
      </w:pPr>
      <w:r>
        <w:rPr>
          <w:rFonts w:ascii="Arial" w:eastAsia="Arial" w:hAnsi="Arial" w:cs="Arial"/>
          <w:sz w:val="22"/>
          <w:szCs w:val="22"/>
        </w:rPr>
        <w:br/>
      </w:r>
    </w:p>
    <w:p w14:paraId="79F1BB27" w14:textId="77777777" w:rsidR="00CF3BCA" w:rsidRDefault="00CF3BCA" w:rsidP="00C67102">
      <w:pPr>
        <w:rPr>
          <w:rFonts w:ascii="Arial" w:eastAsia="Arial" w:hAnsi="Arial" w:cs="Arial"/>
          <w:sz w:val="22"/>
          <w:szCs w:val="22"/>
        </w:rPr>
      </w:pPr>
    </w:p>
    <w:p w14:paraId="49A5B8D5" w14:textId="77777777" w:rsidR="00CF3BCA" w:rsidRDefault="009F488D" w:rsidP="00C67102">
      <w:pPr>
        <w:rPr>
          <w:rFonts w:ascii="Arial" w:eastAsia="Arial" w:hAnsi="Arial" w:cs="Arial"/>
          <w:color w:val="FF0000"/>
          <w:sz w:val="22"/>
          <w:szCs w:val="22"/>
        </w:rPr>
      </w:pPr>
      <w:r>
        <w:rPr>
          <w:rFonts w:ascii="Arial" w:eastAsia="Arial" w:hAnsi="Arial" w:cs="Arial"/>
          <w:b/>
          <w:color w:val="FF0000"/>
          <w:sz w:val="22"/>
          <w:szCs w:val="22"/>
        </w:rPr>
        <w:t>[NAME]</w:t>
      </w:r>
    </w:p>
    <w:p w14:paraId="75B0B258" w14:textId="77777777" w:rsidR="00CF3BCA" w:rsidRDefault="009F488D" w:rsidP="00C67102">
      <w:pPr>
        <w:rPr>
          <w:rFonts w:ascii="Arial" w:eastAsia="Arial" w:hAnsi="Arial" w:cs="Arial"/>
          <w:color w:val="000000"/>
          <w:sz w:val="22"/>
          <w:szCs w:val="22"/>
        </w:rPr>
      </w:pPr>
      <w:r>
        <w:rPr>
          <w:rFonts w:ascii="Arial" w:eastAsia="Arial" w:hAnsi="Arial" w:cs="Arial"/>
          <w:sz w:val="22"/>
          <w:szCs w:val="22"/>
        </w:rPr>
        <w:t>Headteacher</w:t>
      </w:r>
    </w:p>
    <w:p w14:paraId="16B6DA8C" w14:textId="4E30CC9B" w:rsidR="00CF3BCA" w:rsidRDefault="009F488D" w:rsidP="00C67102">
      <w:pPr>
        <w:rPr>
          <w:rFonts w:ascii="Arial" w:eastAsia="Arial" w:hAnsi="Arial" w:cs="Arial"/>
          <w:b/>
          <w:color w:val="FF0000"/>
          <w:sz w:val="22"/>
          <w:szCs w:val="22"/>
        </w:rPr>
      </w:pPr>
      <w:r>
        <w:rPr>
          <w:rFonts w:ascii="Arial" w:eastAsia="Arial" w:hAnsi="Arial" w:cs="Arial"/>
          <w:b/>
          <w:color w:val="FF0000"/>
          <w:sz w:val="22"/>
          <w:szCs w:val="22"/>
        </w:rPr>
        <w:t>[SCHOOL]</w:t>
      </w:r>
    </w:p>
    <w:p w14:paraId="7FEAFB02" w14:textId="77777777" w:rsidR="00CF3BCA" w:rsidRDefault="00CF3BCA" w:rsidP="00C67102">
      <w:pPr>
        <w:rPr>
          <w:rFonts w:ascii="Arial" w:eastAsia="Arial" w:hAnsi="Arial" w:cs="Arial"/>
          <w:b/>
          <w:color w:val="FF0000"/>
          <w:sz w:val="22"/>
          <w:szCs w:val="22"/>
        </w:rPr>
      </w:pPr>
    </w:p>
    <w:p w14:paraId="74AC66DF" w14:textId="77777777" w:rsidR="00CF3BCA" w:rsidRDefault="009F488D" w:rsidP="00C67102">
      <w:pPr>
        <w:rPr>
          <w:rFonts w:ascii="Arial" w:eastAsia="Arial" w:hAnsi="Arial" w:cs="Arial"/>
          <w:b/>
          <w:sz w:val="22"/>
          <w:szCs w:val="22"/>
        </w:rPr>
      </w:pPr>
      <w:r>
        <w:rPr>
          <w:rFonts w:ascii="Arial" w:eastAsia="Arial" w:hAnsi="Arial" w:cs="Arial"/>
          <w:sz w:val="22"/>
          <w:szCs w:val="22"/>
          <w:highlight w:val="yellow"/>
        </w:rPr>
        <w:t>CC: Social worker and/or Virtual School Head</w:t>
      </w:r>
    </w:p>
    <w:p w14:paraId="14F36FA0" w14:textId="1E20EBB7" w:rsidR="00CF3BCA" w:rsidRDefault="009F488D" w:rsidP="00C67102">
      <w:pPr>
        <w:rPr>
          <w:rFonts w:ascii="Arial" w:eastAsia="Arial" w:hAnsi="Arial" w:cs="Arial"/>
        </w:rPr>
      </w:pPr>
      <w:r>
        <w:br w:type="page"/>
      </w:r>
    </w:p>
    <w:p w14:paraId="5A0E1548" w14:textId="77777777" w:rsidR="00CF3BCA" w:rsidRDefault="00CF3BCA" w:rsidP="00C67102">
      <w:pPr>
        <w:rPr>
          <w:rFonts w:ascii="Arial" w:eastAsia="Arial" w:hAnsi="Arial" w:cs="Arial"/>
        </w:rPr>
      </w:pPr>
    </w:p>
    <w:p w14:paraId="1033D9E6" w14:textId="77777777" w:rsidR="003055E4" w:rsidRPr="004443B1" w:rsidRDefault="003055E4" w:rsidP="00C67102">
      <w:pPr>
        <w:rPr>
          <w:rFonts w:ascii="Arial" w:eastAsia="Arial" w:hAnsi="Arial" w:cs="Arial"/>
          <w:b/>
          <w:sz w:val="28"/>
          <w:szCs w:val="28"/>
        </w:rPr>
      </w:pPr>
      <w:r>
        <w:rPr>
          <w:rFonts w:ascii="Arial" w:eastAsia="Arial" w:hAnsi="Arial" w:cs="Arial"/>
          <w:b/>
          <w:sz w:val="28"/>
          <w:szCs w:val="28"/>
        </w:rPr>
        <w:t>Guidance for parents on suspension and exclusions</w:t>
      </w:r>
    </w:p>
    <w:p w14:paraId="303AF431" w14:textId="77777777" w:rsidR="003055E4" w:rsidRDefault="003055E4" w:rsidP="00C67102">
      <w:pPr>
        <w:rPr>
          <w:rFonts w:ascii="Arial" w:eastAsia="Arial" w:hAnsi="Arial" w:cs="Arial"/>
          <w:sz w:val="22"/>
          <w:szCs w:val="22"/>
        </w:rPr>
      </w:pPr>
      <w:r>
        <w:rPr>
          <w:rFonts w:ascii="Arial" w:eastAsia="Arial" w:hAnsi="Arial" w:cs="Arial"/>
          <w:b/>
          <w:sz w:val="22"/>
          <w:szCs w:val="22"/>
        </w:rPr>
        <w:t xml:space="preserve"> </w:t>
      </w:r>
    </w:p>
    <w:p w14:paraId="60B6D903" w14:textId="77777777" w:rsidR="003055E4" w:rsidRDefault="003055E4" w:rsidP="00C67102">
      <w:pPr>
        <w:numPr>
          <w:ilvl w:val="0"/>
          <w:numId w:val="6"/>
        </w:numPr>
        <w:ind w:left="425" w:right="-18"/>
        <w:rPr>
          <w:sz w:val="22"/>
          <w:szCs w:val="22"/>
        </w:rPr>
      </w:pPr>
      <w:r>
        <w:rPr>
          <w:rFonts w:ascii="Arial" w:eastAsia="Arial" w:hAnsi="Arial" w:cs="Arial"/>
          <w:sz w:val="22"/>
          <w:szCs w:val="22"/>
        </w:rPr>
        <w:t xml:space="preserve">The government requires us to formally tell you when the Headteacher of a school has decided to exclude your child. The attached letter does this. </w:t>
      </w:r>
    </w:p>
    <w:p w14:paraId="61B0206E" w14:textId="77777777" w:rsidR="003055E4" w:rsidRDefault="003055E4" w:rsidP="00C67102">
      <w:pPr>
        <w:ind w:left="425" w:right="-18" w:hanging="360"/>
        <w:rPr>
          <w:rFonts w:ascii="Arial" w:eastAsia="Arial" w:hAnsi="Arial" w:cs="Arial"/>
          <w:sz w:val="22"/>
          <w:szCs w:val="22"/>
        </w:rPr>
      </w:pPr>
    </w:p>
    <w:p w14:paraId="3CD8FBB8" w14:textId="77777777" w:rsidR="003055E4" w:rsidRDefault="003055E4" w:rsidP="00C67102">
      <w:pPr>
        <w:numPr>
          <w:ilvl w:val="0"/>
          <w:numId w:val="6"/>
        </w:numPr>
        <w:ind w:left="425" w:right="-18"/>
        <w:rPr>
          <w:sz w:val="22"/>
          <w:szCs w:val="22"/>
        </w:rPr>
      </w:pPr>
      <w:r>
        <w:rPr>
          <w:rFonts w:ascii="Arial" w:eastAsia="Arial" w:hAnsi="Arial" w:cs="Arial"/>
          <w:sz w:val="22"/>
          <w:szCs w:val="22"/>
        </w:rPr>
        <w:t>Exclusion can only be for a breach of the school behaviour policy and may be for a fixed period (suspension) or permanent. The letter tells you what type of sanction has been imposed and its length.</w:t>
      </w:r>
    </w:p>
    <w:p w14:paraId="6B3DA0ED" w14:textId="77777777" w:rsidR="003055E4" w:rsidRDefault="003055E4" w:rsidP="00C67102">
      <w:pPr>
        <w:ind w:left="425" w:right="-18" w:hanging="360"/>
        <w:rPr>
          <w:rFonts w:ascii="Arial" w:eastAsia="Arial" w:hAnsi="Arial" w:cs="Arial"/>
          <w:sz w:val="22"/>
          <w:szCs w:val="22"/>
        </w:rPr>
      </w:pPr>
    </w:p>
    <w:p w14:paraId="36539132" w14:textId="77777777" w:rsidR="003055E4" w:rsidRDefault="003055E4" w:rsidP="00C67102">
      <w:pPr>
        <w:numPr>
          <w:ilvl w:val="0"/>
          <w:numId w:val="6"/>
        </w:numPr>
        <w:ind w:left="425" w:right="-18"/>
        <w:rPr>
          <w:sz w:val="22"/>
          <w:szCs w:val="22"/>
        </w:rPr>
      </w:pPr>
      <w:r>
        <w:rPr>
          <w:rFonts w:ascii="Arial" w:eastAsia="Arial" w:hAnsi="Arial" w:cs="Arial"/>
          <w:sz w:val="22"/>
          <w:szCs w:val="22"/>
        </w:rPr>
        <w:t xml:space="preserve">You may seek advice about the suspension/exclusion by contacting the local authority where you live and also by seeking advice from an independent source. The attached letter contains contact information for these sources, including the Department for Education’s guide at </w:t>
      </w:r>
      <w:hyperlink r:id="rId10" w:history="1">
        <w:r w:rsidRPr="00AA471F">
          <w:rPr>
            <w:rStyle w:val="Hyperlink"/>
            <w:rFonts w:ascii="Arial" w:eastAsia="Arial" w:hAnsi="Arial" w:cs="Arial"/>
            <w:sz w:val="22"/>
            <w:szCs w:val="22"/>
          </w:rPr>
          <w:t>https://www.gov.uk/government/publications/school-exclusions-guide-for-parents</w:t>
        </w:r>
      </w:hyperlink>
    </w:p>
    <w:p w14:paraId="3EF5F09F" w14:textId="77777777" w:rsidR="003055E4" w:rsidRDefault="003055E4" w:rsidP="00C67102">
      <w:pPr>
        <w:ind w:left="425" w:right="-18" w:hanging="360"/>
        <w:rPr>
          <w:rFonts w:ascii="Arial" w:eastAsia="Arial" w:hAnsi="Arial" w:cs="Arial"/>
          <w:sz w:val="22"/>
          <w:szCs w:val="22"/>
        </w:rPr>
      </w:pPr>
    </w:p>
    <w:p w14:paraId="7C1CEC35" w14:textId="77777777" w:rsidR="003055E4" w:rsidRDefault="003055E4" w:rsidP="00C67102">
      <w:pPr>
        <w:numPr>
          <w:ilvl w:val="0"/>
          <w:numId w:val="6"/>
        </w:numPr>
        <w:ind w:left="425" w:right="-18"/>
        <w:rPr>
          <w:sz w:val="22"/>
          <w:szCs w:val="22"/>
        </w:rPr>
      </w:pPr>
      <w:r>
        <w:rPr>
          <w:rFonts w:ascii="Arial" w:eastAsia="Arial" w:hAnsi="Arial" w:cs="Arial"/>
          <w:sz w:val="22"/>
          <w:szCs w:val="22"/>
        </w:rPr>
        <w:t>You have a right to make representations to a panel about this suspension/exclusion. When and how this will happen will depend on the type of suspension/exclusion and the period of time involved. You may make a representation by writing to the Headteacher who will forward this to the clerk for appropriate action.</w:t>
      </w:r>
    </w:p>
    <w:p w14:paraId="7C9EB565" w14:textId="77777777" w:rsidR="003055E4" w:rsidRDefault="003055E4" w:rsidP="00C67102">
      <w:pPr>
        <w:ind w:left="425" w:right="-18" w:hanging="360"/>
        <w:rPr>
          <w:rFonts w:ascii="Arial" w:eastAsia="Arial" w:hAnsi="Arial" w:cs="Arial"/>
          <w:sz w:val="22"/>
          <w:szCs w:val="22"/>
        </w:rPr>
      </w:pPr>
    </w:p>
    <w:p w14:paraId="6FA1E58A" w14:textId="77777777" w:rsidR="003055E4" w:rsidRDefault="003055E4" w:rsidP="00C67102">
      <w:pPr>
        <w:numPr>
          <w:ilvl w:val="0"/>
          <w:numId w:val="6"/>
        </w:numPr>
        <w:ind w:left="425" w:right="-18"/>
        <w:rPr>
          <w:sz w:val="22"/>
          <w:szCs w:val="22"/>
        </w:rPr>
      </w:pPr>
      <w:r>
        <w:rPr>
          <w:rFonts w:ascii="Arial" w:eastAsia="Arial" w:hAnsi="Arial" w:cs="Arial"/>
          <w:sz w:val="22"/>
          <w:szCs w:val="22"/>
        </w:rPr>
        <w:t xml:space="preserve">A panel is </w:t>
      </w:r>
      <w:r w:rsidRPr="00DF3B66">
        <w:rPr>
          <w:rFonts w:ascii="Arial" w:eastAsia="Arial" w:hAnsi="Arial" w:cs="Arial"/>
          <w:bCs/>
          <w:iCs/>
          <w:sz w:val="22"/>
          <w:szCs w:val="22"/>
        </w:rPr>
        <w:t>required to review</w:t>
      </w:r>
      <w:r>
        <w:rPr>
          <w:rFonts w:ascii="Arial" w:eastAsia="Arial" w:hAnsi="Arial" w:cs="Arial"/>
          <w:i/>
          <w:sz w:val="22"/>
          <w:szCs w:val="22"/>
        </w:rPr>
        <w:t xml:space="preserve"> </w:t>
      </w:r>
      <w:r>
        <w:rPr>
          <w:rFonts w:ascii="Arial" w:eastAsia="Arial" w:hAnsi="Arial" w:cs="Arial"/>
          <w:sz w:val="22"/>
          <w:szCs w:val="22"/>
        </w:rPr>
        <w:t>certain exclusions. We will invite you to attend this review meeting which, depending on the availability of the panel, should normally take place within 15 days. This review meeting is required if the exclusion of your child is in one of the following categories:</w:t>
      </w:r>
    </w:p>
    <w:p w14:paraId="30EFD718" w14:textId="77777777" w:rsidR="003055E4" w:rsidRPr="00DF3B66" w:rsidRDefault="003055E4" w:rsidP="00C67102">
      <w:pPr>
        <w:numPr>
          <w:ilvl w:val="0"/>
          <w:numId w:val="5"/>
        </w:numPr>
        <w:ind w:left="850" w:right="-18"/>
        <w:rPr>
          <w:rFonts w:ascii="Arial" w:eastAsia="Arial" w:hAnsi="Arial" w:cs="Arial"/>
          <w:bCs/>
          <w:sz w:val="22"/>
          <w:szCs w:val="22"/>
        </w:rPr>
      </w:pPr>
      <w:r w:rsidRPr="00DF3B66">
        <w:rPr>
          <w:rFonts w:ascii="Arial" w:eastAsia="Arial" w:hAnsi="Arial" w:cs="Arial"/>
          <w:bCs/>
          <w:sz w:val="22"/>
          <w:szCs w:val="22"/>
        </w:rPr>
        <w:t>Permanent exclusion</w:t>
      </w:r>
    </w:p>
    <w:p w14:paraId="7C1B8636" w14:textId="77777777" w:rsidR="003055E4" w:rsidRDefault="003055E4" w:rsidP="00C67102">
      <w:pPr>
        <w:numPr>
          <w:ilvl w:val="0"/>
          <w:numId w:val="4"/>
        </w:numPr>
        <w:ind w:left="850" w:right="-18"/>
        <w:rPr>
          <w:rFonts w:ascii="Georgia" w:eastAsia="Georgia" w:hAnsi="Georgia" w:cs="Georgia"/>
          <w:sz w:val="22"/>
          <w:szCs w:val="22"/>
        </w:rPr>
      </w:pPr>
      <w:r>
        <w:rPr>
          <w:rFonts w:ascii="Arial" w:eastAsia="Arial" w:hAnsi="Arial" w:cs="Arial"/>
          <w:sz w:val="22"/>
          <w:szCs w:val="22"/>
        </w:rPr>
        <w:t xml:space="preserve">Where your child will </w:t>
      </w:r>
      <w:r w:rsidRPr="004443B1">
        <w:rPr>
          <w:rFonts w:ascii="Arial" w:eastAsia="Arial" w:hAnsi="Arial" w:cs="Arial"/>
          <w:bCs/>
          <w:i/>
          <w:sz w:val="22"/>
          <w:szCs w:val="22"/>
        </w:rPr>
        <w:t>miss a public exam or national curriculum test because of the suspension</w:t>
      </w:r>
      <w:r>
        <w:rPr>
          <w:rFonts w:ascii="Arial" w:eastAsia="Arial" w:hAnsi="Arial" w:cs="Arial"/>
          <w:sz w:val="22"/>
          <w:szCs w:val="22"/>
        </w:rPr>
        <w:t xml:space="preserve">. Although 15 days is set as a desirable time, the panel should, when reasonably practical, meet to consider the suspension before the date of the examination or test. If this is not practical, a designated reviewer can in these circumstances make a decision without other panel members being </w:t>
      </w:r>
      <w:r w:rsidRPr="00DF3B66">
        <w:rPr>
          <w:rFonts w:ascii="Arial" w:eastAsia="Arial" w:hAnsi="Arial" w:cs="Arial"/>
          <w:sz w:val="22"/>
          <w:szCs w:val="22"/>
        </w:rPr>
        <w:t>involved</w:t>
      </w:r>
      <w:r>
        <w:rPr>
          <w:rFonts w:ascii="Arial" w:eastAsia="Arial" w:hAnsi="Arial" w:cs="Arial"/>
          <w:sz w:val="22"/>
          <w:szCs w:val="22"/>
        </w:rPr>
        <w:t>.</w:t>
      </w:r>
    </w:p>
    <w:p w14:paraId="46F8C54B" w14:textId="77777777" w:rsidR="003055E4" w:rsidRDefault="003055E4" w:rsidP="00C67102">
      <w:pPr>
        <w:numPr>
          <w:ilvl w:val="0"/>
          <w:numId w:val="5"/>
        </w:numPr>
        <w:ind w:left="850" w:right="-18"/>
        <w:rPr>
          <w:rFonts w:ascii="Arial" w:eastAsia="Arial" w:hAnsi="Arial" w:cs="Arial"/>
          <w:sz w:val="22"/>
          <w:szCs w:val="22"/>
        </w:rPr>
      </w:pPr>
      <w:r w:rsidRPr="00DF3B66">
        <w:rPr>
          <w:rFonts w:ascii="Arial" w:eastAsia="Arial" w:hAnsi="Arial" w:cs="Arial"/>
          <w:bCs/>
          <w:sz w:val="22"/>
          <w:szCs w:val="22"/>
        </w:rPr>
        <w:t>Suspension</w:t>
      </w:r>
      <w:r>
        <w:rPr>
          <w:rFonts w:ascii="Arial" w:eastAsia="Arial" w:hAnsi="Arial" w:cs="Arial"/>
          <w:sz w:val="22"/>
          <w:szCs w:val="22"/>
        </w:rPr>
        <w:t xml:space="preserve"> that will take your child’s total days of suspension </w:t>
      </w:r>
      <w:r w:rsidRPr="00DF3B66">
        <w:rPr>
          <w:rFonts w:ascii="Arial" w:eastAsia="Arial" w:hAnsi="Arial" w:cs="Arial"/>
          <w:bCs/>
          <w:iCs/>
          <w:sz w:val="22"/>
          <w:szCs w:val="22"/>
        </w:rPr>
        <w:t>above 15 days in one term</w:t>
      </w:r>
      <w:r>
        <w:rPr>
          <w:rFonts w:ascii="Arial" w:eastAsia="Arial" w:hAnsi="Arial" w:cs="Arial"/>
          <w:b/>
          <w:i/>
          <w:sz w:val="22"/>
          <w:szCs w:val="22"/>
        </w:rPr>
        <w:t>.</w:t>
      </w:r>
    </w:p>
    <w:p w14:paraId="50B5BBDE" w14:textId="77777777" w:rsidR="003055E4" w:rsidRDefault="003055E4" w:rsidP="00C67102">
      <w:pPr>
        <w:ind w:left="425" w:right="-18" w:hanging="360"/>
        <w:rPr>
          <w:rFonts w:ascii="Arial" w:eastAsia="Arial" w:hAnsi="Arial" w:cs="Arial"/>
          <w:sz w:val="22"/>
          <w:szCs w:val="22"/>
        </w:rPr>
      </w:pPr>
    </w:p>
    <w:p w14:paraId="66F50385" w14:textId="77777777" w:rsidR="003055E4" w:rsidRDefault="003055E4" w:rsidP="00C67102">
      <w:pPr>
        <w:numPr>
          <w:ilvl w:val="0"/>
          <w:numId w:val="6"/>
        </w:numPr>
        <w:ind w:left="425" w:right="-18"/>
        <w:rPr>
          <w:sz w:val="22"/>
          <w:szCs w:val="22"/>
        </w:rPr>
      </w:pPr>
      <w:r>
        <w:rPr>
          <w:rFonts w:ascii="Arial" w:eastAsia="Arial" w:hAnsi="Arial" w:cs="Arial"/>
          <w:sz w:val="22"/>
          <w:szCs w:val="22"/>
        </w:rPr>
        <w:t xml:space="preserve">You may request that this meeting be held </w:t>
      </w:r>
      <w:r w:rsidRPr="00DF3B66">
        <w:rPr>
          <w:rFonts w:ascii="Arial" w:eastAsia="Arial" w:hAnsi="Arial" w:cs="Arial"/>
          <w:bCs/>
          <w:sz w:val="22"/>
          <w:szCs w:val="22"/>
        </w:rPr>
        <w:t>via the use of remote access</w:t>
      </w:r>
      <w:r>
        <w:rPr>
          <w:rFonts w:ascii="Arial" w:eastAsia="Arial" w:hAnsi="Arial" w:cs="Arial"/>
          <w:sz w:val="22"/>
          <w:szCs w:val="22"/>
        </w:rPr>
        <w:t>. Otherwise, the meeting will be held in person. Should you request a remote meeting, the school will need to ensure that the remote meeting can be held fairly and transparently: that you have adequate access to technology to allow you to hear and speak throughout the meeting and to see and be seen by all participants and that all participants can put across their point of view or fulfil their function.</w:t>
      </w:r>
    </w:p>
    <w:p w14:paraId="6094F748" w14:textId="77777777" w:rsidR="003055E4" w:rsidRDefault="003055E4" w:rsidP="00C67102">
      <w:pPr>
        <w:ind w:left="425" w:right="-18" w:hanging="360"/>
        <w:rPr>
          <w:rFonts w:ascii="Arial" w:eastAsia="Arial" w:hAnsi="Arial" w:cs="Arial"/>
          <w:sz w:val="22"/>
          <w:szCs w:val="22"/>
        </w:rPr>
      </w:pPr>
    </w:p>
    <w:p w14:paraId="4DDF698F" w14:textId="77777777" w:rsidR="003055E4" w:rsidRDefault="003055E4" w:rsidP="00C67102">
      <w:pPr>
        <w:numPr>
          <w:ilvl w:val="0"/>
          <w:numId w:val="6"/>
        </w:numPr>
        <w:ind w:left="425" w:right="-18"/>
        <w:rPr>
          <w:sz w:val="22"/>
          <w:szCs w:val="22"/>
        </w:rPr>
      </w:pPr>
      <w:r>
        <w:rPr>
          <w:rFonts w:ascii="Arial" w:eastAsia="Arial" w:hAnsi="Arial" w:cs="Arial"/>
          <w:sz w:val="22"/>
          <w:szCs w:val="22"/>
        </w:rPr>
        <w:t xml:space="preserve">Where a suspension is for a period of </w:t>
      </w:r>
      <w:r w:rsidRPr="00DF3B66">
        <w:rPr>
          <w:rFonts w:ascii="Arial" w:eastAsia="Arial" w:hAnsi="Arial" w:cs="Arial"/>
          <w:bCs/>
          <w:iCs/>
          <w:sz w:val="22"/>
          <w:szCs w:val="22"/>
        </w:rPr>
        <w:t xml:space="preserve">more than 5 school days but </w:t>
      </w:r>
      <w:r w:rsidRPr="00DF3B66">
        <w:rPr>
          <w:rFonts w:ascii="Arial" w:eastAsia="Arial" w:hAnsi="Arial" w:cs="Arial"/>
          <w:bCs/>
          <w:iCs/>
          <w:sz w:val="22"/>
          <w:szCs w:val="22"/>
          <w:u w:val="single"/>
        </w:rPr>
        <w:t>not</w:t>
      </w:r>
      <w:r w:rsidRPr="00DF3B66">
        <w:rPr>
          <w:rFonts w:ascii="Arial" w:eastAsia="Arial" w:hAnsi="Arial" w:cs="Arial"/>
          <w:bCs/>
          <w:iCs/>
          <w:sz w:val="22"/>
          <w:szCs w:val="22"/>
        </w:rPr>
        <w:t xml:space="preserve"> more than 15 days in a single term</w:t>
      </w:r>
      <w:r>
        <w:rPr>
          <w:rFonts w:ascii="Arial" w:eastAsia="Arial" w:hAnsi="Arial" w:cs="Arial"/>
          <w:sz w:val="22"/>
          <w:szCs w:val="22"/>
        </w:rPr>
        <w:t>, you may request that the panel consider the reinstatement of your child within 50 school days of receiving notice of the suspension.</w:t>
      </w:r>
    </w:p>
    <w:p w14:paraId="0EE17C14" w14:textId="77777777" w:rsidR="003055E4" w:rsidRDefault="003055E4" w:rsidP="00C67102">
      <w:pPr>
        <w:ind w:left="425" w:right="-18" w:hanging="360"/>
        <w:rPr>
          <w:rFonts w:ascii="Arial" w:eastAsia="Arial" w:hAnsi="Arial" w:cs="Arial"/>
          <w:sz w:val="22"/>
          <w:szCs w:val="22"/>
        </w:rPr>
      </w:pPr>
    </w:p>
    <w:p w14:paraId="7B61B8AB" w14:textId="77777777" w:rsidR="003055E4" w:rsidRDefault="003055E4" w:rsidP="00C67102">
      <w:pPr>
        <w:numPr>
          <w:ilvl w:val="0"/>
          <w:numId w:val="6"/>
        </w:numPr>
        <w:ind w:left="425" w:right="-18"/>
        <w:rPr>
          <w:sz w:val="22"/>
          <w:szCs w:val="22"/>
        </w:rPr>
      </w:pPr>
      <w:r>
        <w:rPr>
          <w:rFonts w:ascii="Arial" w:eastAsia="Arial" w:hAnsi="Arial" w:cs="Arial"/>
          <w:sz w:val="22"/>
          <w:szCs w:val="22"/>
        </w:rPr>
        <w:t xml:space="preserve">Where your child has received a suspension that does </w:t>
      </w:r>
      <w:r w:rsidRPr="00DF3B66">
        <w:rPr>
          <w:rFonts w:ascii="Arial" w:eastAsia="Arial" w:hAnsi="Arial" w:cs="Arial"/>
          <w:bCs/>
          <w:sz w:val="22"/>
          <w:szCs w:val="22"/>
        </w:rPr>
        <w:t>not</w:t>
      </w:r>
      <w:r>
        <w:rPr>
          <w:rFonts w:ascii="Arial" w:eastAsia="Arial" w:hAnsi="Arial" w:cs="Arial"/>
          <w:sz w:val="22"/>
          <w:szCs w:val="22"/>
        </w:rPr>
        <w:t xml:space="preserve"> bring his/her suspensions to </w:t>
      </w:r>
      <w:r w:rsidRPr="00DF3B66">
        <w:rPr>
          <w:rFonts w:ascii="Arial" w:eastAsia="Arial" w:hAnsi="Arial" w:cs="Arial"/>
          <w:bCs/>
          <w:iCs/>
          <w:sz w:val="22"/>
          <w:szCs w:val="22"/>
        </w:rPr>
        <w:t>more than 5 days in one term</w:t>
      </w:r>
      <w:r>
        <w:rPr>
          <w:rFonts w:ascii="Arial" w:eastAsia="Arial" w:hAnsi="Arial" w:cs="Arial"/>
          <w:b/>
          <w:i/>
          <w:sz w:val="22"/>
          <w:szCs w:val="22"/>
        </w:rPr>
        <w:t>,</w:t>
      </w:r>
      <w:r>
        <w:rPr>
          <w:rFonts w:ascii="Arial" w:eastAsia="Arial" w:hAnsi="Arial" w:cs="Arial"/>
          <w:sz w:val="22"/>
          <w:szCs w:val="22"/>
        </w:rPr>
        <w:t xml:space="preserve"> the panel must consider your representations, but it cannot direct reinstatement and </w:t>
      </w:r>
      <w:r w:rsidRPr="00DF3B66">
        <w:rPr>
          <w:rFonts w:ascii="Arial" w:eastAsia="Arial" w:hAnsi="Arial" w:cs="Arial"/>
          <w:bCs/>
          <w:iCs/>
          <w:sz w:val="22"/>
          <w:szCs w:val="22"/>
        </w:rPr>
        <w:t>is not required to arrange a meeting with you</w:t>
      </w:r>
      <w:r>
        <w:rPr>
          <w:rFonts w:ascii="Arial" w:eastAsia="Arial" w:hAnsi="Arial" w:cs="Arial"/>
          <w:b/>
          <w:i/>
          <w:sz w:val="22"/>
          <w:szCs w:val="22"/>
        </w:rPr>
        <w:t>.</w:t>
      </w:r>
      <w:r>
        <w:rPr>
          <w:rFonts w:ascii="Arial" w:eastAsia="Arial" w:hAnsi="Arial" w:cs="Arial"/>
          <w:sz w:val="22"/>
          <w:szCs w:val="22"/>
        </w:rPr>
        <w:t xml:space="preserve"> All lawful suspensions of this length have to be completed and the panel cannot direct that a pupil return to school at an earlier date. However, if the panel disagrees with the Headteacher’s decision, a note to this effect can be placed on the pupil’s school record.</w:t>
      </w:r>
    </w:p>
    <w:p w14:paraId="6EF67B2B" w14:textId="77777777" w:rsidR="003055E4" w:rsidRDefault="003055E4" w:rsidP="00C67102">
      <w:pPr>
        <w:ind w:left="425" w:right="-18" w:hanging="360"/>
        <w:rPr>
          <w:rFonts w:ascii="Arial" w:eastAsia="Arial" w:hAnsi="Arial" w:cs="Arial"/>
          <w:sz w:val="22"/>
          <w:szCs w:val="22"/>
        </w:rPr>
      </w:pPr>
    </w:p>
    <w:p w14:paraId="00E014FD" w14:textId="77777777" w:rsidR="003055E4" w:rsidRDefault="003055E4" w:rsidP="00C67102">
      <w:pPr>
        <w:numPr>
          <w:ilvl w:val="0"/>
          <w:numId w:val="6"/>
        </w:numPr>
        <w:ind w:left="425" w:right="-18"/>
        <w:rPr>
          <w:sz w:val="22"/>
          <w:szCs w:val="22"/>
        </w:rPr>
      </w:pPr>
      <w:r>
        <w:rPr>
          <w:rFonts w:ascii="Arial" w:eastAsia="Arial" w:hAnsi="Arial" w:cs="Arial"/>
          <w:sz w:val="22"/>
          <w:szCs w:val="22"/>
        </w:rPr>
        <w:t xml:space="preserve">You are entitled to invite a </w:t>
      </w:r>
      <w:r w:rsidRPr="00DF3B66">
        <w:rPr>
          <w:rFonts w:ascii="Arial" w:eastAsia="Arial" w:hAnsi="Arial" w:cs="Arial"/>
          <w:bCs/>
          <w:sz w:val="22"/>
          <w:szCs w:val="22"/>
        </w:rPr>
        <w:t>representative of the local authority</w:t>
      </w:r>
      <w:r>
        <w:rPr>
          <w:rFonts w:ascii="Arial" w:eastAsia="Arial" w:hAnsi="Arial" w:cs="Arial"/>
          <w:sz w:val="22"/>
          <w:szCs w:val="22"/>
        </w:rPr>
        <w:t xml:space="preserve"> to attend the panel meeting as an observer. </w:t>
      </w:r>
      <w:proofErr w:type="gramStart"/>
      <w:r>
        <w:rPr>
          <w:rFonts w:ascii="Arial" w:eastAsia="Arial" w:hAnsi="Arial" w:cs="Arial"/>
          <w:sz w:val="22"/>
          <w:szCs w:val="22"/>
        </w:rPr>
        <w:t>However</w:t>
      </w:r>
      <w:proofErr w:type="gramEnd"/>
      <w:r>
        <w:rPr>
          <w:rFonts w:ascii="Arial" w:eastAsia="Arial" w:hAnsi="Arial" w:cs="Arial"/>
          <w:sz w:val="22"/>
          <w:szCs w:val="22"/>
        </w:rPr>
        <w:t xml:space="preserve"> the local authority representative can only make representations with the panel’s consent.</w:t>
      </w:r>
    </w:p>
    <w:p w14:paraId="2F91E4D5" w14:textId="77777777" w:rsidR="003055E4" w:rsidRDefault="003055E4" w:rsidP="00C67102">
      <w:pPr>
        <w:ind w:left="425" w:right="-18" w:hanging="360"/>
        <w:rPr>
          <w:rFonts w:ascii="Arial" w:eastAsia="Arial" w:hAnsi="Arial" w:cs="Arial"/>
          <w:sz w:val="22"/>
          <w:szCs w:val="22"/>
        </w:rPr>
      </w:pPr>
    </w:p>
    <w:p w14:paraId="0B049EB1" w14:textId="77777777" w:rsidR="003055E4" w:rsidRPr="004443B1" w:rsidRDefault="003055E4" w:rsidP="00C67102">
      <w:pPr>
        <w:ind w:right="-18"/>
        <w:rPr>
          <w:rFonts w:ascii="Arial" w:eastAsia="Arial" w:hAnsi="Arial" w:cs="Arial"/>
          <w:iCs/>
        </w:rPr>
      </w:pPr>
      <w:r w:rsidRPr="004443B1">
        <w:rPr>
          <w:rFonts w:ascii="Arial" w:eastAsia="Arial" w:hAnsi="Arial" w:cs="Arial"/>
          <w:b/>
          <w:iCs/>
        </w:rPr>
        <w:t>If you have difficulty understanding this note, please contact the school using the contact information provided on the letter informing you of your child’s suspension or exclusion.</w:t>
      </w:r>
    </w:p>
    <w:p w14:paraId="38285C7D" w14:textId="77777777" w:rsidR="00CF3BCA" w:rsidRDefault="00CF3BCA" w:rsidP="00C67102">
      <w:pPr>
        <w:rPr>
          <w:rFonts w:ascii="Arial" w:eastAsia="Arial" w:hAnsi="Arial" w:cs="Arial"/>
          <w:sz w:val="22"/>
          <w:szCs w:val="22"/>
        </w:rPr>
      </w:pPr>
    </w:p>
    <w:sectPr w:rsidR="00CF3BCA">
      <w:pgSz w:w="11906" w:h="16838"/>
      <w:pgMar w:top="720"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959"/>
    <w:multiLevelType w:val="multilevel"/>
    <w:tmpl w:val="5CDE339A"/>
    <w:lvl w:ilvl="0">
      <w:start w:val="1"/>
      <w:numFmt w:val="bullet"/>
      <w:lvlText w:val="●"/>
      <w:lvlJc w:val="left"/>
      <w:pPr>
        <w:ind w:left="1425" w:hanging="360"/>
      </w:pPr>
      <w:rPr>
        <w:rFonts w:ascii="Noto Sans Symbols" w:eastAsia="Noto Sans Symbols" w:hAnsi="Noto Sans Symbols" w:cs="Noto Sans Symbols"/>
        <w:vertAlign w:val="baseline"/>
      </w:rPr>
    </w:lvl>
    <w:lvl w:ilvl="1">
      <w:start w:val="1"/>
      <w:numFmt w:val="bullet"/>
      <w:lvlText w:val="o"/>
      <w:lvlJc w:val="left"/>
      <w:pPr>
        <w:ind w:left="2145" w:hanging="360"/>
      </w:pPr>
      <w:rPr>
        <w:rFonts w:ascii="Courier New" w:eastAsia="Courier New" w:hAnsi="Courier New" w:cs="Courier New"/>
        <w:vertAlign w:val="baseline"/>
      </w:rPr>
    </w:lvl>
    <w:lvl w:ilvl="2">
      <w:start w:val="1"/>
      <w:numFmt w:val="bullet"/>
      <w:lvlText w:val="▪"/>
      <w:lvlJc w:val="left"/>
      <w:pPr>
        <w:ind w:left="2865" w:hanging="360"/>
      </w:pPr>
      <w:rPr>
        <w:rFonts w:ascii="Noto Sans Symbols" w:eastAsia="Noto Sans Symbols" w:hAnsi="Noto Sans Symbols" w:cs="Noto Sans Symbols"/>
        <w:vertAlign w:val="baseline"/>
      </w:rPr>
    </w:lvl>
    <w:lvl w:ilvl="3">
      <w:start w:val="1"/>
      <w:numFmt w:val="bullet"/>
      <w:lvlText w:val="●"/>
      <w:lvlJc w:val="left"/>
      <w:pPr>
        <w:ind w:left="3585" w:hanging="360"/>
      </w:pPr>
      <w:rPr>
        <w:rFonts w:ascii="Noto Sans Symbols" w:eastAsia="Noto Sans Symbols" w:hAnsi="Noto Sans Symbols" w:cs="Noto Sans Symbols"/>
        <w:vertAlign w:val="baseline"/>
      </w:rPr>
    </w:lvl>
    <w:lvl w:ilvl="4">
      <w:start w:val="1"/>
      <w:numFmt w:val="bullet"/>
      <w:lvlText w:val="o"/>
      <w:lvlJc w:val="left"/>
      <w:pPr>
        <w:ind w:left="4305" w:hanging="360"/>
      </w:pPr>
      <w:rPr>
        <w:rFonts w:ascii="Courier New" w:eastAsia="Courier New" w:hAnsi="Courier New" w:cs="Courier New"/>
        <w:vertAlign w:val="baseline"/>
      </w:rPr>
    </w:lvl>
    <w:lvl w:ilvl="5">
      <w:start w:val="1"/>
      <w:numFmt w:val="bullet"/>
      <w:lvlText w:val="▪"/>
      <w:lvlJc w:val="left"/>
      <w:pPr>
        <w:ind w:left="5025" w:hanging="360"/>
      </w:pPr>
      <w:rPr>
        <w:rFonts w:ascii="Noto Sans Symbols" w:eastAsia="Noto Sans Symbols" w:hAnsi="Noto Sans Symbols" w:cs="Noto Sans Symbols"/>
        <w:vertAlign w:val="baseline"/>
      </w:rPr>
    </w:lvl>
    <w:lvl w:ilvl="6">
      <w:start w:val="1"/>
      <w:numFmt w:val="bullet"/>
      <w:lvlText w:val="●"/>
      <w:lvlJc w:val="left"/>
      <w:pPr>
        <w:ind w:left="5745" w:hanging="360"/>
      </w:pPr>
      <w:rPr>
        <w:rFonts w:ascii="Noto Sans Symbols" w:eastAsia="Noto Sans Symbols" w:hAnsi="Noto Sans Symbols" w:cs="Noto Sans Symbols"/>
        <w:vertAlign w:val="baseline"/>
      </w:rPr>
    </w:lvl>
    <w:lvl w:ilvl="7">
      <w:start w:val="1"/>
      <w:numFmt w:val="bullet"/>
      <w:lvlText w:val="o"/>
      <w:lvlJc w:val="left"/>
      <w:pPr>
        <w:ind w:left="6465" w:hanging="360"/>
      </w:pPr>
      <w:rPr>
        <w:rFonts w:ascii="Courier New" w:eastAsia="Courier New" w:hAnsi="Courier New" w:cs="Courier New"/>
        <w:vertAlign w:val="baseline"/>
      </w:rPr>
    </w:lvl>
    <w:lvl w:ilvl="8">
      <w:start w:val="1"/>
      <w:numFmt w:val="bullet"/>
      <w:lvlText w:val="▪"/>
      <w:lvlJc w:val="left"/>
      <w:pPr>
        <w:ind w:left="7185" w:hanging="360"/>
      </w:pPr>
      <w:rPr>
        <w:rFonts w:ascii="Noto Sans Symbols" w:eastAsia="Noto Sans Symbols" w:hAnsi="Noto Sans Symbols" w:cs="Noto Sans Symbols"/>
        <w:vertAlign w:val="baseline"/>
      </w:rPr>
    </w:lvl>
  </w:abstractNum>
  <w:abstractNum w:abstractNumId="1" w15:restartNumberingAfterBreak="0">
    <w:nsid w:val="12BC79F1"/>
    <w:multiLevelType w:val="multilevel"/>
    <w:tmpl w:val="A7F87BC8"/>
    <w:lvl w:ilvl="0">
      <w:start w:val="1"/>
      <w:numFmt w:val="decimal"/>
      <w:lvlText w:val="%1."/>
      <w:lvlJc w:val="left"/>
      <w:pPr>
        <w:ind w:left="720" w:hanging="360"/>
      </w:pPr>
      <w:rPr>
        <w:rFonts w:ascii="Arial" w:eastAsia="Arial" w:hAnsi="Arial" w:cs="Arial"/>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48A77313"/>
    <w:multiLevelType w:val="multilevel"/>
    <w:tmpl w:val="EF62238C"/>
    <w:lvl w:ilvl="0">
      <w:start w:val="1"/>
      <w:numFmt w:val="bullet"/>
      <w:lvlText w:val="●"/>
      <w:lvlJc w:val="left"/>
      <w:pPr>
        <w:ind w:left="1365" w:hanging="360"/>
      </w:pPr>
      <w:rPr>
        <w:rFonts w:ascii="Noto Sans Symbols" w:eastAsia="Noto Sans Symbols" w:hAnsi="Noto Sans Symbols" w:cs="Noto Sans Symbols"/>
        <w:vertAlign w:val="baseline"/>
      </w:rPr>
    </w:lvl>
    <w:lvl w:ilvl="1">
      <w:start w:val="1"/>
      <w:numFmt w:val="bullet"/>
      <w:lvlText w:val="o"/>
      <w:lvlJc w:val="left"/>
      <w:pPr>
        <w:ind w:left="2085" w:hanging="360"/>
      </w:pPr>
      <w:rPr>
        <w:rFonts w:ascii="Courier New" w:eastAsia="Courier New" w:hAnsi="Courier New" w:cs="Courier New"/>
        <w:vertAlign w:val="baseline"/>
      </w:rPr>
    </w:lvl>
    <w:lvl w:ilvl="2">
      <w:start w:val="1"/>
      <w:numFmt w:val="bullet"/>
      <w:lvlText w:val="▪"/>
      <w:lvlJc w:val="left"/>
      <w:pPr>
        <w:ind w:left="2805" w:hanging="360"/>
      </w:pPr>
      <w:rPr>
        <w:rFonts w:ascii="Noto Sans Symbols" w:eastAsia="Noto Sans Symbols" w:hAnsi="Noto Sans Symbols" w:cs="Noto Sans Symbols"/>
        <w:vertAlign w:val="baseline"/>
      </w:rPr>
    </w:lvl>
    <w:lvl w:ilvl="3">
      <w:start w:val="1"/>
      <w:numFmt w:val="bullet"/>
      <w:lvlText w:val="●"/>
      <w:lvlJc w:val="left"/>
      <w:pPr>
        <w:ind w:left="3525" w:hanging="360"/>
      </w:pPr>
      <w:rPr>
        <w:rFonts w:ascii="Noto Sans Symbols" w:eastAsia="Noto Sans Symbols" w:hAnsi="Noto Sans Symbols" w:cs="Noto Sans Symbols"/>
        <w:vertAlign w:val="baseline"/>
      </w:rPr>
    </w:lvl>
    <w:lvl w:ilvl="4">
      <w:start w:val="1"/>
      <w:numFmt w:val="bullet"/>
      <w:lvlText w:val="o"/>
      <w:lvlJc w:val="left"/>
      <w:pPr>
        <w:ind w:left="4245" w:hanging="360"/>
      </w:pPr>
      <w:rPr>
        <w:rFonts w:ascii="Courier New" w:eastAsia="Courier New" w:hAnsi="Courier New" w:cs="Courier New"/>
        <w:vertAlign w:val="baseline"/>
      </w:rPr>
    </w:lvl>
    <w:lvl w:ilvl="5">
      <w:start w:val="1"/>
      <w:numFmt w:val="bullet"/>
      <w:lvlText w:val="▪"/>
      <w:lvlJc w:val="left"/>
      <w:pPr>
        <w:ind w:left="4965" w:hanging="360"/>
      </w:pPr>
      <w:rPr>
        <w:rFonts w:ascii="Noto Sans Symbols" w:eastAsia="Noto Sans Symbols" w:hAnsi="Noto Sans Symbols" w:cs="Noto Sans Symbols"/>
        <w:vertAlign w:val="baseline"/>
      </w:rPr>
    </w:lvl>
    <w:lvl w:ilvl="6">
      <w:start w:val="1"/>
      <w:numFmt w:val="bullet"/>
      <w:lvlText w:val="●"/>
      <w:lvlJc w:val="left"/>
      <w:pPr>
        <w:ind w:left="5685" w:hanging="360"/>
      </w:pPr>
      <w:rPr>
        <w:rFonts w:ascii="Noto Sans Symbols" w:eastAsia="Noto Sans Symbols" w:hAnsi="Noto Sans Symbols" w:cs="Noto Sans Symbols"/>
        <w:vertAlign w:val="baseline"/>
      </w:rPr>
    </w:lvl>
    <w:lvl w:ilvl="7">
      <w:start w:val="1"/>
      <w:numFmt w:val="bullet"/>
      <w:lvlText w:val="o"/>
      <w:lvlJc w:val="left"/>
      <w:pPr>
        <w:ind w:left="6405" w:hanging="360"/>
      </w:pPr>
      <w:rPr>
        <w:rFonts w:ascii="Courier New" w:eastAsia="Courier New" w:hAnsi="Courier New" w:cs="Courier New"/>
        <w:vertAlign w:val="baseline"/>
      </w:rPr>
    </w:lvl>
    <w:lvl w:ilvl="8">
      <w:start w:val="1"/>
      <w:numFmt w:val="bullet"/>
      <w:lvlText w:val="▪"/>
      <w:lvlJc w:val="left"/>
      <w:pPr>
        <w:ind w:left="7125" w:hanging="360"/>
      </w:pPr>
      <w:rPr>
        <w:rFonts w:ascii="Noto Sans Symbols" w:eastAsia="Noto Sans Symbols" w:hAnsi="Noto Sans Symbols" w:cs="Noto Sans Symbols"/>
        <w:vertAlign w:val="baseline"/>
      </w:rPr>
    </w:lvl>
  </w:abstractNum>
  <w:abstractNum w:abstractNumId="3" w15:restartNumberingAfterBreak="0">
    <w:nsid w:val="6839254C"/>
    <w:multiLevelType w:val="multilevel"/>
    <w:tmpl w:val="FB1C038A"/>
    <w:lvl w:ilvl="0">
      <w:start w:val="1"/>
      <w:numFmt w:val="bullet"/>
      <w:lvlText w:val="●"/>
      <w:lvlJc w:val="left"/>
      <w:pPr>
        <w:ind w:left="1365" w:hanging="360"/>
      </w:pPr>
      <w:rPr>
        <w:rFonts w:ascii="Noto Sans Symbols" w:eastAsia="Noto Sans Symbols" w:hAnsi="Noto Sans Symbols" w:cs="Noto Sans Symbols"/>
        <w:vertAlign w:val="baseline"/>
      </w:rPr>
    </w:lvl>
    <w:lvl w:ilvl="1">
      <w:start w:val="1"/>
      <w:numFmt w:val="bullet"/>
      <w:lvlText w:val="o"/>
      <w:lvlJc w:val="left"/>
      <w:pPr>
        <w:ind w:left="2085" w:hanging="360"/>
      </w:pPr>
      <w:rPr>
        <w:rFonts w:ascii="Courier New" w:eastAsia="Courier New" w:hAnsi="Courier New" w:cs="Courier New"/>
        <w:vertAlign w:val="baseline"/>
      </w:rPr>
    </w:lvl>
    <w:lvl w:ilvl="2">
      <w:start w:val="1"/>
      <w:numFmt w:val="bullet"/>
      <w:lvlText w:val="▪"/>
      <w:lvlJc w:val="left"/>
      <w:pPr>
        <w:ind w:left="2805" w:hanging="360"/>
      </w:pPr>
      <w:rPr>
        <w:rFonts w:ascii="Noto Sans Symbols" w:eastAsia="Noto Sans Symbols" w:hAnsi="Noto Sans Symbols" w:cs="Noto Sans Symbols"/>
        <w:vertAlign w:val="baseline"/>
      </w:rPr>
    </w:lvl>
    <w:lvl w:ilvl="3">
      <w:start w:val="1"/>
      <w:numFmt w:val="bullet"/>
      <w:lvlText w:val="●"/>
      <w:lvlJc w:val="left"/>
      <w:pPr>
        <w:ind w:left="3525" w:hanging="360"/>
      </w:pPr>
      <w:rPr>
        <w:rFonts w:ascii="Noto Sans Symbols" w:eastAsia="Noto Sans Symbols" w:hAnsi="Noto Sans Symbols" w:cs="Noto Sans Symbols"/>
        <w:vertAlign w:val="baseline"/>
      </w:rPr>
    </w:lvl>
    <w:lvl w:ilvl="4">
      <w:start w:val="1"/>
      <w:numFmt w:val="bullet"/>
      <w:lvlText w:val="o"/>
      <w:lvlJc w:val="left"/>
      <w:pPr>
        <w:ind w:left="4245" w:hanging="360"/>
      </w:pPr>
      <w:rPr>
        <w:rFonts w:ascii="Courier New" w:eastAsia="Courier New" w:hAnsi="Courier New" w:cs="Courier New"/>
        <w:vertAlign w:val="baseline"/>
      </w:rPr>
    </w:lvl>
    <w:lvl w:ilvl="5">
      <w:start w:val="1"/>
      <w:numFmt w:val="bullet"/>
      <w:lvlText w:val="▪"/>
      <w:lvlJc w:val="left"/>
      <w:pPr>
        <w:ind w:left="4965" w:hanging="360"/>
      </w:pPr>
      <w:rPr>
        <w:rFonts w:ascii="Noto Sans Symbols" w:eastAsia="Noto Sans Symbols" w:hAnsi="Noto Sans Symbols" w:cs="Noto Sans Symbols"/>
        <w:vertAlign w:val="baseline"/>
      </w:rPr>
    </w:lvl>
    <w:lvl w:ilvl="6">
      <w:start w:val="1"/>
      <w:numFmt w:val="bullet"/>
      <w:lvlText w:val="●"/>
      <w:lvlJc w:val="left"/>
      <w:pPr>
        <w:ind w:left="5685" w:hanging="360"/>
      </w:pPr>
      <w:rPr>
        <w:rFonts w:ascii="Noto Sans Symbols" w:eastAsia="Noto Sans Symbols" w:hAnsi="Noto Sans Symbols" w:cs="Noto Sans Symbols"/>
        <w:vertAlign w:val="baseline"/>
      </w:rPr>
    </w:lvl>
    <w:lvl w:ilvl="7">
      <w:start w:val="1"/>
      <w:numFmt w:val="bullet"/>
      <w:lvlText w:val="o"/>
      <w:lvlJc w:val="left"/>
      <w:pPr>
        <w:ind w:left="6405" w:hanging="360"/>
      </w:pPr>
      <w:rPr>
        <w:rFonts w:ascii="Courier New" w:eastAsia="Courier New" w:hAnsi="Courier New" w:cs="Courier New"/>
        <w:vertAlign w:val="baseline"/>
      </w:rPr>
    </w:lvl>
    <w:lvl w:ilvl="8">
      <w:start w:val="1"/>
      <w:numFmt w:val="bullet"/>
      <w:lvlText w:val="▪"/>
      <w:lvlJc w:val="left"/>
      <w:pPr>
        <w:ind w:left="7125" w:hanging="360"/>
      </w:pPr>
      <w:rPr>
        <w:rFonts w:ascii="Noto Sans Symbols" w:eastAsia="Noto Sans Symbols" w:hAnsi="Noto Sans Symbols" w:cs="Noto Sans Symbols"/>
        <w:vertAlign w:val="baseline"/>
      </w:rPr>
    </w:lvl>
  </w:abstractNum>
  <w:abstractNum w:abstractNumId="4" w15:restartNumberingAfterBreak="0">
    <w:nsid w:val="6DAB13DD"/>
    <w:multiLevelType w:val="multilevel"/>
    <w:tmpl w:val="87C4D2F2"/>
    <w:lvl w:ilvl="0">
      <w:start w:val="1"/>
      <w:numFmt w:val="bullet"/>
      <w:lvlText w:val="●"/>
      <w:lvlJc w:val="left"/>
      <w:pPr>
        <w:ind w:left="1425" w:hanging="360"/>
      </w:pPr>
      <w:rPr>
        <w:rFonts w:ascii="Noto Sans Symbols" w:eastAsia="Noto Sans Symbols" w:hAnsi="Noto Sans Symbols" w:cs="Noto Sans Symbols"/>
        <w:vertAlign w:val="baseline"/>
      </w:rPr>
    </w:lvl>
    <w:lvl w:ilvl="1">
      <w:start w:val="1"/>
      <w:numFmt w:val="bullet"/>
      <w:lvlText w:val="o"/>
      <w:lvlJc w:val="left"/>
      <w:pPr>
        <w:ind w:left="2145" w:hanging="360"/>
      </w:pPr>
      <w:rPr>
        <w:rFonts w:ascii="Courier New" w:eastAsia="Courier New" w:hAnsi="Courier New" w:cs="Courier New"/>
        <w:vertAlign w:val="baseline"/>
      </w:rPr>
    </w:lvl>
    <w:lvl w:ilvl="2">
      <w:start w:val="1"/>
      <w:numFmt w:val="bullet"/>
      <w:lvlText w:val="▪"/>
      <w:lvlJc w:val="left"/>
      <w:pPr>
        <w:ind w:left="2865" w:hanging="360"/>
      </w:pPr>
      <w:rPr>
        <w:rFonts w:ascii="Noto Sans Symbols" w:eastAsia="Noto Sans Symbols" w:hAnsi="Noto Sans Symbols" w:cs="Noto Sans Symbols"/>
        <w:vertAlign w:val="baseline"/>
      </w:rPr>
    </w:lvl>
    <w:lvl w:ilvl="3">
      <w:start w:val="1"/>
      <w:numFmt w:val="bullet"/>
      <w:lvlText w:val="●"/>
      <w:lvlJc w:val="left"/>
      <w:pPr>
        <w:ind w:left="3585" w:hanging="360"/>
      </w:pPr>
      <w:rPr>
        <w:rFonts w:ascii="Noto Sans Symbols" w:eastAsia="Noto Sans Symbols" w:hAnsi="Noto Sans Symbols" w:cs="Noto Sans Symbols"/>
        <w:vertAlign w:val="baseline"/>
      </w:rPr>
    </w:lvl>
    <w:lvl w:ilvl="4">
      <w:start w:val="1"/>
      <w:numFmt w:val="bullet"/>
      <w:lvlText w:val="o"/>
      <w:lvlJc w:val="left"/>
      <w:pPr>
        <w:ind w:left="4305" w:hanging="360"/>
      </w:pPr>
      <w:rPr>
        <w:rFonts w:ascii="Courier New" w:eastAsia="Courier New" w:hAnsi="Courier New" w:cs="Courier New"/>
        <w:vertAlign w:val="baseline"/>
      </w:rPr>
    </w:lvl>
    <w:lvl w:ilvl="5">
      <w:start w:val="1"/>
      <w:numFmt w:val="bullet"/>
      <w:lvlText w:val="▪"/>
      <w:lvlJc w:val="left"/>
      <w:pPr>
        <w:ind w:left="5025" w:hanging="360"/>
      </w:pPr>
      <w:rPr>
        <w:rFonts w:ascii="Noto Sans Symbols" w:eastAsia="Noto Sans Symbols" w:hAnsi="Noto Sans Symbols" w:cs="Noto Sans Symbols"/>
        <w:vertAlign w:val="baseline"/>
      </w:rPr>
    </w:lvl>
    <w:lvl w:ilvl="6">
      <w:start w:val="1"/>
      <w:numFmt w:val="bullet"/>
      <w:lvlText w:val="●"/>
      <w:lvlJc w:val="left"/>
      <w:pPr>
        <w:ind w:left="5745" w:hanging="360"/>
      </w:pPr>
      <w:rPr>
        <w:rFonts w:ascii="Noto Sans Symbols" w:eastAsia="Noto Sans Symbols" w:hAnsi="Noto Sans Symbols" w:cs="Noto Sans Symbols"/>
        <w:vertAlign w:val="baseline"/>
      </w:rPr>
    </w:lvl>
    <w:lvl w:ilvl="7">
      <w:start w:val="1"/>
      <w:numFmt w:val="bullet"/>
      <w:lvlText w:val="o"/>
      <w:lvlJc w:val="left"/>
      <w:pPr>
        <w:ind w:left="6465" w:hanging="360"/>
      </w:pPr>
      <w:rPr>
        <w:rFonts w:ascii="Courier New" w:eastAsia="Courier New" w:hAnsi="Courier New" w:cs="Courier New"/>
        <w:vertAlign w:val="baseline"/>
      </w:rPr>
    </w:lvl>
    <w:lvl w:ilvl="8">
      <w:start w:val="1"/>
      <w:numFmt w:val="bullet"/>
      <w:lvlText w:val="▪"/>
      <w:lvlJc w:val="left"/>
      <w:pPr>
        <w:ind w:left="7185" w:hanging="360"/>
      </w:pPr>
      <w:rPr>
        <w:rFonts w:ascii="Noto Sans Symbols" w:eastAsia="Noto Sans Symbols" w:hAnsi="Noto Sans Symbols" w:cs="Noto Sans Symbols"/>
        <w:vertAlign w:val="baseline"/>
      </w:rPr>
    </w:lvl>
  </w:abstractNum>
  <w:abstractNum w:abstractNumId="5" w15:restartNumberingAfterBreak="0">
    <w:nsid w:val="738165B2"/>
    <w:multiLevelType w:val="multilevel"/>
    <w:tmpl w:val="76D679A0"/>
    <w:lvl w:ilvl="0">
      <w:start w:val="1"/>
      <w:numFmt w:val="decimal"/>
      <w:lvlText w:val="%1."/>
      <w:lvlJc w:val="left"/>
      <w:pPr>
        <w:ind w:left="720" w:hanging="360"/>
      </w:pPr>
      <w:rPr>
        <w:rFonts w:ascii="Arial" w:eastAsia="Arial" w:hAnsi="Arial" w:cs="Arial"/>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912157772">
    <w:abstractNumId w:val="3"/>
  </w:num>
  <w:num w:numId="2" w16cid:durableId="2132820685">
    <w:abstractNumId w:val="5"/>
  </w:num>
  <w:num w:numId="3" w16cid:durableId="1396855708">
    <w:abstractNumId w:val="0"/>
  </w:num>
  <w:num w:numId="4" w16cid:durableId="523715783">
    <w:abstractNumId w:val="4"/>
  </w:num>
  <w:num w:numId="5" w16cid:durableId="1865510681">
    <w:abstractNumId w:val="2"/>
  </w:num>
  <w:num w:numId="6" w16cid:durableId="974917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BCA"/>
    <w:rsid w:val="003055E4"/>
    <w:rsid w:val="00511619"/>
    <w:rsid w:val="005522CB"/>
    <w:rsid w:val="008360B3"/>
    <w:rsid w:val="008832F9"/>
    <w:rsid w:val="00942558"/>
    <w:rsid w:val="009F488D"/>
    <w:rsid w:val="00AA0E61"/>
    <w:rsid w:val="00C67102"/>
    <w:rsid w:val="00CA5E36"/>
    <w:rsid w:val="00CD27F6"/>
    <w:rsid w:val="00CF3BCA"/>
    <w:rsid w:val="00F4759B"/>
    <w:rsid w:val="00F83A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85397"/>
  <w15:docId w15:val="{0B958DA8-B6A8-462D-9564-E4C85572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xmsonormal">
    <w:name w:val="x_msonormal"/>
    <w:basedOn w:val="Normal"/>
    <w:rsid w:val="00511619"/>
    <w:rPr>
      <w:rFonts w:ascii="Calibri" w:eastAsiaTheme="minorHAnsi" w:hAnsi="Calibri" w:cs="Calibri"/>
      <w:sz w:val="22"/>
      <w:szCs w:val="22"/>
    </w:rPr>
  </w:style>
  <w:style w:type="character" w:styleId="Hyperlink">
    <w:name w:val="Hyperlink"/>
    <w:basedOn w:val="DefaultParagraphFont"/>
    <w:uiPriority w:val="99"/>
    <w:unhideWhenUsed/>
    <w:rsid w:val="00CA5E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exclus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gov.uk/government/publications/school-exclusions-guide-for-parents" TargetMode="External"/><Relationship Id="rId4" Type="http://schemas.openxmlformats.org/officeDocument/2006/relationships/numbering" Target="numbering.xml"/><Relationship Id="rId9" Type="http://schemas.openxmlformats.org/officeDocument/2006/relationships/hyperlink" Target="https://www.gov.uk/government/publications/school-exclu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c08f4e-f6ee-4095-a8f3-6c9d7e3801d0" xsi:nil="true"/>
    <lcf76f155ced4ddcb4097134ff3c332f xmlns="fe285432-0e1c-43a7-89c7-3a34a0aaa57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E8AB12A010804EAA726936AAEF4697" ma:contentTypeVersion="14" ma:contentTypeDescription="Create a new document." ma:contentTypeScope="" ma:versionID="5ba8766cf552b3c2c38ab7eb84191ecc">
  <xsd:schema xmlns:xsd="http://www.w3.org/2001/XMLSchema" xmlns:xs="http://www.w3.org/2001/XMLSchema" xmlns:p="http://schemas.microsoft.com/office/2006/metadata/properties" xmlns:ns2="fe285432-0e1c-43a7-89c7-3a34a0aaa57f" xmlns:ns3="5ac08f4e-f6ee-4095-a8f3-6c9d7e3801d0" targetNamespace="http://schemas.microsoft.com/office/2006/metadata/properties" ma:root="true" ma:fieldsID="88054692d4fa7dec49bad72ffd1b5bd9" ns2:_="" ns3:_="">
    <xsd:import namespace="fe285432-0e1c-43a7-89c7-3a34a0aaa57f"/>
    <xsd:import namespace="5ac08f4e-f6ee-4095-a8f3-6c9d7e3801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85432-0e1c-43a7-89c7-3a34a0aaa5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725d68-e136-49b7-8711-aa3e1d379c2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c08f4e-f6ee-4095-a8f3-6c9d7e3801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10997c1-e9ab-4abe-8c17-8da54288b4f3}" ma:internalName="TaxCatchAll" ma:showField="CatchAllData" ma:web="5ac08f4e-f6ee-4095-a8f3-6c9d7e3801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DF5D9A-DB60-4802-9C05-40272D28CED1}">
  <ds:schemaRefs>
    <ds:schemaRef ds:uri="fe285432-0e1c-43a7-89c7-3a34a0aaa57f"/>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 ds:uri="http://www.w3.org/XML/1998/namespace"/>
    <ds:schemaRef ds:uri="http://purl.org/dc/dcmitype/"/>
    <ds:schemaRef ds:uri="http://schemas.microsoft.com/office/infopath/2007/PartnerControls"/>
    <ds:schemaRef ds:uri="5ac08f4e-f6ee-4095-a8f3-6c9d7e3801d0"/>
  </ds:schemaRefs>
</ds:datastoreItem>
</file>

<file path=customXml/itemProps2.xml><?xml version="1.0" encoding="utf-8"?>
<ds:datastoreItem xmlns:ds="http://schemas.openxmlformats.org/officeDocument/2006/customXml" ds:itemID="{0EA2C947-51BD-403A-BD68-86204CB6AF1A}">
  <ds:schemaRefs>
    <ds:schemaRef ds:uri="http://schemas.microsoft.com/sharepoint/v3/contenttype/forms"/>
  </ds:schemaRefs>
</ds:datastoreItem>
</file>

<file path=customXml/itemProps3.xml><?xml version="1.0" encoding="utf-8"?>
<ds:datastoreItem xmlns:ds="http://schemas.openxmlformats.org/officeDocument/2006/customXml" ds:itemID="{12089443-18FE-43DE-B580-FBC4AA73F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85432-0e1c-43a7-89c7-3a34a0aaa57f"/>
    <ds:schemaRef ds:uri="5ac08f4e-f6ee-4095-a8f3-6c9d7e380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791</Words>
  <Characters>4511</Characters>
  <Application>Microsoft Office Word</Application>
  <DocSecurity>0</DocSecurity>
  <Lines>37</Lines>
  <Paragraphs>10</Paragraphs>
  <ScaleCrop>false</ScaleCrop>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 Dillane</dc:creator>
  <cp:lastModifiedBy>James Goffin</cp:lastModifiedBy>
  <cp:revision>6</cp:revision>
  <dcterms:created xsi:type="dcterms:W3CDTF">2024-04-14T08:22:00Z</dcterms:created>
  <dcterms:modified xsi:type="dcterms:W3CDTF">2024-07-05T17:42:00Z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0x0101008AE8AB12A010804EAA726936AAEF4697</vt:lpwstr>
  </property>
  <property fmtid="{D5CDD505-2E9C-101B-9397-08002B2CF9AE}" pid="3" name="MediaServiceImageTags">
    <vt:lpwstr/>
  </property>
</Properties>
</file>